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19B" w:rsidRDefault="0020119B">
      <w:pPr>
        <w:jc w:val="both"/>
      </w:pPr>
    </w:p>
    <w:p w:rsidR="0020119B" w:rsidRDefault="0020119B">
      <w:pPr>
        <w:jc w:val="both"/>
      </w:pPr>
    </w:p>
    <w:p w:rsidR="0020119B" w:rsidRDefault="0020119B">
      <w:pPr>
        <w:jc w:val="both"/>
      </w:pPr>
    </w:p>
    <w:p w:rsidR="0020119B" w:rsidRDefault="0020119B">
      <w:pPr>
        <w:jc w:val="right"/>
        <w:rPr>
          <w:sz w:val="24"/>
          <w:szCs w:val="24"/>
        </w:rPr>
      </w:pPr>
    </w:p>
    <w:p w:rsidR="0020119B" w:rsidRDefault="00480B68">
      <w:pPr>
        <w:jc w:val="right"/>
        <w:rPr>
          <w:sz w:val="24"/>
          <w:szCs w:val="24"/>
        </w:rPr>
      </w:pPr>
      <w:proofErr w:type="spellStart"/>
      <w:r>
        <w:rPr>
          <w:sz w:val="24"/>
          <w:szCs w:val="24"/>
        </w:rPr>
        <w:t>All</w:t>
      </w:r>
      <w:proofErr w:type="spellEnd"/>
      <w:r>
        <w:rPr>
          <w:sz w:val="24"/>
          <w:szCs w:val="24"/>
        </w:rPr>
        <w:t>. A</w:t>
      </w:r>
    </w:p>
    <w:p w:rsidR="0020119B" w:rsidRDefault="0020119B">
      <w:pPr>
        <w:pStyle w:val="Default"/>
        <w:jc w:val="both"/>
        <w:rPr>
          <w:rFonts w:ascii="Times New Roman" w:hAnsi="Times New Roman" w:cs="Times New Roman"/>
          <w:b/>
        </w:rPr>
      </w:pPr>
    </w:p>
    <w:p w:rsidR="0082777A" w:rsidRPr="0082777A" w:rsidRDefault="0082777A" w:rsidP="0082777A">
      <w:pPr>
        <w:ind w:right="17"/>
        <w:jc w:val="both"/>
        <w:rPr>
          <w:b/>
          <w:smallCaps/>
          <w:kern w:val="22"/>
          <w:sz w:val="24"/>
          <w:szCs w:val="24"/>
        </w:rPr>
      </w:pPr>
      <w:r w:rsidRPr="0082777A">
        <w:rPr>
          <w:b/>
          <w:smallCaps/>
          <w:kern w:val="22"/>
          <w:sz w:val="24"/>
          <w:szCs w:val="24"/>
        </w:rPr>
        <w:t xml:space="preserve">POR-FSE 2014-2020 ASSE A </w:t>
      </w:r>
      <w:r w:rsidRPr="0082777A">
        <w:rPr>
          <w:b/>
          <w:smallCaps/>
          <w:kern w:val="22"/>
          <w:sz w:val="24"/>
          <w:szCs w:val="24"/>
        </w:rPr>
        <w:t xml:space="preserve">- </w:t>
      </w:r>
      <w:r w:rsidRPr="0082777A">
        <w:rPr>
          <w:b/>
          <w:smallCaps/>
          <w:kern w:val="22"/>
          <w:sz w:val="24"/>
          <w:szCs w:val="24"/>
        </w:rPr>
        <w:t>Bando 2018, Assegni di ricerca in ambito culturale</w:t>
      </w:r>
      <w:r w:rsidRPr="0082777A">
        <w:rPr>
          <w:b/>
          <w:smallCaps/>
          <w:kern w:val="22"/>
          <w:sz w:val="24"/>
          <w:szCs w:val="24"/>
        </w:rPr>
        <w:t xml:space="preserve">, </w:t>
      </w:r>
      <w:r w:rsidRPr="0082777A">
        <w:rPr>
          <w:b/>
          <w:smallCaps/>
          <w:kern w:val="22"/>
          <w:sz w:val="24"/>
          <w:szCs w:val="24"/>
        </w:rPr>
        <w:t xml:space="preserve">Programma di intervento </w:t>
      </w:r>
      <w:proofErr w:type="spellStart"/>
      <w:r w:rsidRPr="0082777A">
        <w:rPr>
          <w:b/>
          <w:smallCaps/>
          <w:kern w:val="22"/>
          <w:sz w:val="24"/>
          <w:szCs w:val="24"/>
        </w:rPr>
        <w:t>CoMAST</w:t>
      </w:r>
      <w:proofErr w:type="spellEnd"/>
      <w:r w:rsidRPr="0082777A">
        <w:rPr>
          <w:b/>
          <w:smallCaps/>
          <w:kern w:val="22"/>
          <w:sz w:val="24"/>
          <w:szCs w:val="24"/>
        </w:rPr>
        <w:t xml:space="preserve"> </w:t>
      </w:r>
    </w:p>
    <w:p w:rsidR="0082777A" w:rsidRPr="0082777A" w:rsidRDefault="0082777A" w:rsidP="0082777A">
      <w:pPr>
        <w:ind w:right="17"/>
        <w:jc w:val="both"/>
        <w:rPr>
          <w:b/>
          <w:i/>
          <w:sz w:val="24"/>
          <w:szCs w:val="24"/>
        </w:rPr>
      </w:pPr>
    </w:p>
    <w:p w:rsidR="0082777A" w:rsidRPr="0082777A" w:rsidRDefault="0082777A" w:rsidP="0082777A">
      <w:pPr>
        <w:ind w:right="17"/>
        <w:jc w:val="both"/>
        <w:rPr>
          <w:b/>
          <w:sz w:val="24"/>
          <w:szCs w:val="24"/>
        </w:rPr>
      </w:pPr>
      <w:r w:rsidRPr="0082777A">
        <w:rPr>
          <w:b/>
          <w:sz w:val="24"/>
          <w:szCs w:val="24"/>
        </w:rPr>
        <w:t xml:space="preserve">Descrizione del progetto </w:t>
      </w:r>
      <w:r w:rsidRPr="0082777A">
        <w:rPr>
          <w:b/>
          <w:i/>
          <w:sz w:val="24"/>
          <w:szCs w:val="24"/>
        </w:rPr>
        <w:t>Conoscere e conservare i piccoli metalli del bargello: nuove indagini storico-artistiche e scientifiche su meda</w:t>
      </w:r>
      <w:r>
        <w:rPr>
          <w:b/>
          <w:i/>
          <w:sz w:val="24"/>
          <w:szCs w:val="24"/>
        </w:rPr>
        <w:t>glie e placchette d’età moderna</w:t>
      </w:r>
      <w:bookmarkStart w:id="0" w:name="_GoBack"/>
      <w:bookmarkEnd w:id="0"/>
      <w:r w:rsidRPr="0082777A">
        <w:rPr>
          <w:b/>
          <w:sz w:val="24"/>
          <w:szCs w:val="24"/>
        </w:rPr>
        <w:t xml:space="preserve">, acronimo: </w:t>
      </w:r>
      <w:proofErr w:type="spellStart"/>
      <w:r w:rsidRPr="0082777A">
        <w:rPr>
          <w:rFonts w:eastAsia="Calibri"/>
          <w:b/>
          <w:sz w:val="24"/>
          <w:szCs w:val="24"/>
        </w:rPr>
        <w:t>MeB</w:t>
      </w:r>
      <w:proofErr w:type="spellEnd"/>
      <w:r w:rsidRPr="0082777A">
        <w:rPr>
          <w:rFonts w:eastAsia="Calibri"/>
          <w:sz w:val="24"/>
          <w:szCs w:val="24"/>
        </w:rPr>
        <w:t xml:space="preserve">, </w:t>
      </w:r>
    </w:p>
    <w:p w:rsidR="0020119B" w:rsidRPr="0082777A" w:rsidRDefault="0020119B" w:rsidP="0082777A">
      <w:pPr>
        <w:jc w:val="both"/>
        <w:rPr>
          <w:sz w:val="24"/>
          <w:szCs w:val="24"/>
        </w:rPr>
      </w:pPr>
    </w:p>
    <w:p w:rsidR="0020119B" w:rsidRPr="0082777A" w:rsidRDefault="0020119B" w:rsidP="0082777A">
      <w:pPr>
        <w:jc w:val="both"/>
        <w:rPr>
          <w:sz w:val="24"/>
          <w:szCs w:val="24"/>
        </w:rPr>
      </w:pPr>
    </w:p>
    <w:p w:rsidR="0082777A" w:rsidRPr="0082777A" w:rsidRDefault="0082777A" w:rsidP="0082777A">
      <w:pPr>
        <w:jc w:val="both"/>
        <w:rPr>
          <w:sz w:val="24"/>
          <w:szCs w:val="24"/>
        </w:rPr>
      </w:pPr>
      <w:r w:rsidRPr="0082777A">
        <w:rPr>
          <w:sz w:val="24"/>
          <w:szCs w:val="24"/>
        </w:rPr>
        <w:t xml:space="preserve">Il progetto denominato «Conoscere e conservare i piccoli metalli del Bargello: nuove indagini storico-artistiche e scientifiche su medaglie e placchette d’età moderna» prevede la collaborazione tra la Scuola Normale (Organismo di Ricerca) e i Musei del Bargello (in qualità di Operatore della filiera culturale e creativa regionale) per sviluppare una comune ricerca di natura applicativa, finalizzata alla modernizzazione dei processi di analisi scientifica e studio storico-artistico della produzione metallica di piccole dimensioni d’età moderna (medaglie e placchette) presente al Bargello. Le raccolte del celebre museo fiorentino si offrono per la loro consistenza e varietà di cronologie e provenienze, come un punto di osservazione privilegiato non solo per promuovere un’approfondita conoscenza degli oggetti (opere, manufatti) in esse conservati, delle loro vicende tecniche ed esecutive, ma anche per sollecitare il miglioramento dei loro modelli di gestione, della loro conservazione e valorizzazione secondo canoni più efficaci e sostenibili. </w:t>
      </w:r>
    </w:p>
    <w:p w:rsidR="0082777A" w:rsidRPr="0082777A" w:rsidRDefault="0082777A" w:rsidP="0082777A">
      <w:pPr>
        <w:jc w:val="both"/>
        <w:rPr>
          <w:sz w:val="24"/>
          <w:szCs w:val="24"/>
        </w:rPr>
      </w:pPr>
      <w:r w:rsidRPr="0082777A">
        <w:rPr>
          <w:sz w:val="24"/>
          <w:szCs w:val="24"/>
        </w:rPr>
        <w:t xml:space="preserve">Il progetto, che godrà del co-finanziamento anche di un’azienda specialista nell’ambito dell’automazione e della </w:t>
      </w:r>
      <w:proofErr w:type="spellStart"/>
      <w:r w:rsidRPr="0082777A">
        <w:rPr>
          <w:sz w:val="24"/>
          <w:szCs w:val="24"/>
        </w:rPr>
        <w:t>sensoristica</w:t>
      </w:r>
      <w:proofErr w:type="spellEnd"/>
      <w:r w:rsidRPr="0082777A">
        <w:rPr>
          <w:sz w:val="24"/>
          <w:szCs w:val="24"/>
        </w:rPr>
        <w:t>, sarà condotto da due assegnisti di ricerca di aerea rispettivamente umanistica e scientifica ed intende promuovere la conoscenza del patrimonio attraverso nuove tecnologie (RIT, 3D) e nanotecnologie, sviluppando soluzioni operative di potenziale interesse per analoghi contesti applicativi culturali (altre collezioni di medaglie e placchette) e industriali.</w:t>
      </w:r>
    </w:p>
    <w:p w:rsidR="0020119B" w:rsidRDefault="0020119B">
      <w:pPr>
        <w:jc w:val="right"/>
        <w:rPr>
          <w:sz w:val="24"/>
          <w:szCs w:val="24"/>
        </w:rPr>
      </w:pPr>
    </w:p>
    <w:p w:rsidR="0020119B" w:rsidRDefault="0020119B">
      <w:pPr>
        <w:rPr>
          <w:sz w:val="24"/>
          <w:szCs w:val="24"/>
        </w:rPr>
      </w:pPr>
    </w:p>
    <w:sectPr w:rsidR="0020119B">
      <w:footerReference w:type="default" r:id="rId8"/>
      <w:pgSz w:w="11906" w:h="16838"/>
      <w:pgMar w:top="567" w:right="851" w:bottom="766" w:left="851" w:header="0" w:footer="709"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0CB" w:rsidRDefault="00480B68">
      <w:r>
        <w:separator/>
      </w:r>
    </w:p>
  </w:endnote>
  <w:endnote w:type="continuationSeparator" w:id="0">
    <w:p w:rsidR="004600CB" w:rsidRDefault="0048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9B" w:rsidRDefault="00480B68">
    <w:pPr>
      <w:pStyle w:val="Pidipagina"/>
      <w:jc w:val="center"/>
    </w:pPr>
    <w:r>
      <w:fldChar w:fldCharType="begin"/>
    </w:r>
    <w:r>
      <w:instrText>PAGE</w:instrText>
    </w:r>
    <w:r>
      <w:fldChar w:fldCharType="separate"/>
    </w:r>
    <w:r w:rsidR="0082777A">
      <w:rPr>
        <w:noProof/>
      </w:rPr>
      <w:t>1</w:t>
    </w:r>
    <w:r>
      <w:fldChar w:fldCharType="end"/>
    </w:r>
  </w:p>
  <w:p w:rsidR="0020119B" w:rsidRDefault="0020119B">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19B" w:rsidRDefault="00480B68">
      <w:r>
        <w:separator/>
      </w:r>
    </w:p>
  </w:footnote>
  <w:footnote w:type="continuationSeparator" w:id="0">
    <w:p w:rsidR="0020119B" w:rsidRDefault="00480B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07708"/>
    <w:multiLevelType w:val="hybridMultilevel"/>
    <w:tmpl w:val="AF500214"/>
    <w:lvl w:ilvl="0" w:tplc="DE0AD3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9B"/>
    <w:rsid w:val="001A2139"/>
    <w:rsid w:val="0020119B"/>
    <w:rsid w:val="00224F58"/>
    <w:rsid w:val="003C7D9E"/>
    <w:rsid w:val="004600CB"/>
    <w:rsid w:val="00480B68"/>
    <w:rsid w:val="0082777A"/>
    <w:rsid w:val="00C85376"/>
    <w:rsid w:val="00CB0FE0"/>
    <w:rsid w:val="00D348C7"/>
    <w:rsid w:val="00D83719"/>
    <w:rsid w:val="00F31D8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451E"/>
  <w15:docId w15:val="{C2796FA9-8D8F-42F5-9721-91C8B81C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9"/>
    <w:qFormat/>
    <w:pPr>
      <w:keepNext/>
      <w:tabs>
        <w:tab w:val="left" w:pos="-2127"/>
      </w:tabs>
      <w:spacing w:line="480" w:lineRule="atLeast"/>
      <w:ind w:right="-27"/>
      <w:jc w:val="center"/>
      <w:outlineLvl w:val="0"/>
    </w:pPr>
    <w:rPr>
      <w:rFonts w:ascii="Cambria" w:hAnsi="Cambria"/>
      <w:b/>
      <w:bCs/>
      <w:sz w:val="32"/>
      <w:szCs w:val="32"/>
      <w:lang w:val="x-none" w:eastAsia="x-none"/>
    </w:rPr>
  </w:style>
  <w:style w:type="paragraph" w:styleId="Titolo2">
    <w:name w:val="heading 2"/>
    <w:basedOn w:val="Normale"/>
    <w:link w:val="Titolo2Carattere"/>
    <w:uiPriority w:val="99"/>
    <w:qFormat/>
    <w:pPr>
      <w:keepNext/>
      <w:tabs>
        <w:tab w:val="left" w:pos="-2127"/>
      </w:tabs>
      <w:spacing w:line="480" w:lineRule="atLeast"/>
      <w:ind w:right="-27"/>
      <w:jc w:val="center"/>
      <w:outlineLvl w:val="1"/>
    </w:pPr>
    <w:rPr>
      <w:rFonts w:ascii="Cambria" w:hAnsi="Cambria"/>
      <w:b/>
      <w:bCs/>
      <w:i/>
      <w:iCs/>
      <w:sz w:val="28"/>
      <w:szCs w:val="2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qFormat/>
    <w:locked/>
    <w:rPr>
      <w:rFonts w:ascii="Cambria" w:hAnsi="Cambria" w:cs="Cambria"/>
      <w:b/>
      <w:bCs/>
      <w:sz w:val="32"/>
      <w:szCs w:val="32"/>
    </w:rPr>
  </w:style>
  <w:style w:type="character" w:customStyle="1" w:styleId="Titolo2Carattere">
    <w:name w:val="Titolo 2 Carattere"/>
    <w:link w:val="Titolo2"/>
    <w:uiPriority w:val="99"/>
    <w:semiHidden/>
    <w:qFormat/>
    <w:locked/>
    <w:rPr>
      <w:rFonts w:ascii="Cambria" w:hAnsi="Cambria" w:cs="Cambria"/>
      <w:b/>
      <w:bCs/>
      <w:i/>
      <w:iCs/>
      <w:sz w:val="28"/>
      <w:szCs w:val="28"/>
    </w:rPr>
  </w:style>
  <w:style w:type="character" w:customStyle="1" w:styleId="CollegamentoInternet">
    <w:name w:val="Collegamento Internet"/>
    <w:uiPriority w:val="99"/>
    <w:rPr>
      <w:rFonts w:cs="Times New Roman"/>
      <w:color w:val="0000FF"/>
      <w:u w:val="single"/>
    </w:rPr>
  </w:style>
  <w:style w:type="character" w:customStyle="1" w:styleId="CorpotestoCarattere1">
    <w:name w:val="Corpo testo Carattere1"/>
    <w:link w:val="Corpotesto"/>
    <w:uiPriority w:val="99"/>
    <w:semiHidden/>
    <w:qFormat/>
    <w:locked/>
    <w:rsid w:val="00C9070C"/>
    <w:rPr>
      <w:rFonts w:cs="Times New Roman"/>
      <w:sz w:val="24"/>
      <w:szCs w:val="24"/>
      <w:lang w:val="it-IT" w:eastAsia="it-IT"/>
    </w:rPr>
  </w:style>
  <w:style w:type="character" w:customStyle="1" w:styleId="PidipaginaCarattere">
    <w:name w:val="Piè di pagina Carattere"/>
    <w:link w:val="Pidipagina"/>
    <w:uiPriority w:val="99"/>
    <w:qFormat/>
    <w:locked/>
    <w:rPr>
      <w:rFonts w:cs="Times New Roman"/>
      <w:sz w:val="20"/>
      <w:szCs w:val="20"/>
    </w:rPr>
  </w:style>
  <w:style w:type="character" w:styleId="Numeropagina">
    <w:name w:val="page number"/>
    <w:uiPriority w:val="99"/>
    <w:qFormat/>
    <w:rPr>
      <w:rFonts w:cs="Times New Roman"/>
    </w:rPr>
  </w:style>
  <w:style w:type="character" w:customStyle="1" w:styleId="Corpodeltesto2Carattere">
    <w:name w:val="Corpo del testo 2 Carattere"/>
    <w:link w:val="Corpodeltesto2"/>
    <w:uiPriority w:val="99"/>
    <w:semiHidden/>
    <w:qFormat/>
    <w:locked/>
    <w:rPr>
      <w:rFonts w:cs="Times New Roman"/>
      <w:sz w:val="20"/>
      <w:szCs w:val="20"/>
    </w:rPr>
  </w:style>
  <w:style w:type="character" w:customStyle="1" w:styleId="IntestazioneCarattere">
    <w:name w:val="Intestazione Carattere"/>
    <w:link w:val="Intestazione"/>
    <w:uiPriority w:val="99"/>
    <w:semiHidden/>
    <w:qFormat/>
    <w:locked/>
    <w:rPr>
      <w:rFonts w:cs="Times New Roman"/>
      <w:sz w:val="20"/>
      <w:szCs w:val="20"/>
    </w:rPr>
  </w:style>
  <w:style w:type="character" w:customStyle="1" w:styleId="TestofumettoCarattere">
    <w:name w:val="Testo fumetto Carattere"/>
    <w:link w:val="Testofumetto"/>
    <w:uiPriority w:val="99"/>
    <w:semiHidden/>
    <w:qFormat/>
    <w:locked/>
    <w:rPr>
      <w:rFonts w:ascii="Tahoma" w:hAnsi="Tahoma" w:cs="Tahoma"/>
      <w:sz w:val="16"/>
      <w:szCs w:val="16"/>
    </w:rPr>
  </w:style>
  <w:style w:type="character" w:customStyle="1" w:styleId="apple-style-span">
    <w:name w:val="apple-style-span"/>
    <w:qFormat/>
    <w:rsid w:val="003B0E9C"/>
    <w:rPr>
      <w:rFonts w:cs="Times New Roman"/>
    </w:rPr>
  </w:style>
  <w:style w:type="character" w:customStyle="1" w:styleId="TestonotadichiusuraCarattere">
    <w:name w:val="Testo nota di chiusura Carattere"/>
    <w:link w:val="Testonotadichiusura"/>
    <w:uiPriority w:val="99"/>
    <w:semiHidden/>
    <w:qFormat/>
    <w:locked/>
    <w:rsid w:val="008643DA"/>
    <w:rPr>
      <w:rFonts w:cs="Times New Roman"/>
      <w:sz w:val="20"/>
      <w:szCs w:val="20"/>
    </w:rPr>
  </w:style>
  <w:style w:type="character" w:styleId="Rimandonotadichiusura">
    <w:name w:val="endnote reference"/>
    <w:uiPriority w:val="99"/>
    <w:semiHidden/>
    <w:qFormat/>
    <w:rsid w:val="008643DA"/>
    <w:rPr>
      <w:rFonts w:cs="Times New Roman"/>
      <w:vertAlign w:val="superscript"/>
    </w:rPr>
  </w:style>
  <w:style w:type="character" w:customStyle="1" w:styleId="Enfasi">
    <w:name w:val="Enfasi"/>
    <w:uiPriority w:val="20"/>
    <w:qFormat/>
    <w:locked/>
    <w:rsid w:val="00823595"/>
    <w:rPr>
      <w:i/>
      <w:iCs/>
    </w:rPr>
  </w:style>
  <w:style w:type="character" w:styleId="CitazioneHTML">
    <w:name w:val="HTML Cite"/>
    <w:semiHidden/>
    <w:unhideWhenUsed/>
    <w:qFormat/>
    <w:rsid w:val="00BB7B71"/>
    <w:rPr>
      <w:i/>
      <w:iCs/>
    </w:rPr>
  </w:style>
  <w:style w:type="character" w:customStyle="1" w:styleId="flc">
    <w:name w:val="flc"/>
    <w:qFormat/>
    <w:rsid w:val="002D4BF2"/>
  </w:style>
  <w:style w:type="character" w:customStyle="1" w:styleId="TestonotaapidipaginaCarattere">
    <w:name w:val="Testo nota a piè di pagina Carattere"/>
    <w:link w:val="Testonotaapidipagina"/>
    <w:semiHidden/>
    <w:qFormat/>
    <w:rsid w:val="009C73CF"/>
    <w:rPr>
      <w:rFonts w:ascii="New York" w:hAnsi="New York" w:cs="New York"/>
      <w:lang w:val="en-US"/>
    </w:rPr>
  </w:style>
  <w:style w:type="character" w:styleId="Rimandonotaapidipagina">
    <w:name w:val="footnote reference"/>
    <w:semiHidden/>
    <w:qFormat/>
    <w:rsid w:val="009C73CF"/>
    <w:rPr>
      <w:vertAlign w:val="superscript"/>
    </w:rPr>
  </w:style>
  <w:style w:type="character" w:styleId="Rimandocommento">
    <w:name w:val="annotation reference"/>
    <w:uiPriority w:val="99"/>
    <w:semiHidden/>
    <w:unhideWhenUsed/>
    <w:qFormat/>
    <w:rsid w:val="00372DBF"/>
    <w:rPr>
      <w:sz w:val="16"/>
      <w:szCs w:val="16"/>
    </w:rPr>
  </w:style>
  <w:style w:type="character" w:customStyle="1" w:styleId="TestocommentoCarattere">
    <w:name w:val="Testo commento Carattere"/>
    <w:basedOn w:val="Carpredefinitoparagrafo"/>
    <w:link w:val="Testocommento"/>
    <w:uiPriority w:val="99"/>
    <w:semiHidden/>
    <w:qFormat/>
    <w:rsid w:val="00372DBF"/>
  </w:style>
  <w:style w:type="character" w:customStyle="1" w:styleId="CorpotestoCarattere">
    <w:name w:val="Corpo testo Carattere"/>
    <w:basedOn w:val="Carpredefinitoparagrafo"/>
    <w:uiPriority w:val="99"/>
    <w:semiHidden/>
    <w:qFormat/>
    <w:rsid w:val="00E97991"/>
  </w:style>
  <w:style w:type="character" w:customStyle="1" w:styleId="SoggettocommentoCarattere">
    <w:name w:val="Soggetto commento Carattere"/>
    <w:basedOn w:val="TestocommentoCarattere"/>
    <w:link w:val="Soggettocommento"/>
    <w:uiPriority w:val="99"/>
    <w:semiHidden/>
    <w:qFormat/>
    <w:rsid w:val="00310557"/>
    <w:rPr>
      <w:b/>
      <w:bCs/>
    </w:rPr>
  </w:style>
  <w:style w:type="character" w:styleId="Collegamentovisitato">
    <w:name w:val="FollowedHyperlink"/>
    <w:basedOn w:val="Carpredefinitoparagrafo"/>
    <w:uiPriority w:val="99"/>
    <w:semiHidden/>
    <w:unhideWhenUsed/>
    <w:qFormat/>
    <w:rsid w:val="00704A72"/>
    <w:rPr>
      <w:color w:val="800080" w:themeColor="followedHyperlink"/>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Caratterenotaapidipagina">
    <w:name w:val="Carattere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1"/>
    <w:uiPriority w:val="99"/>
    <w:semiHidden/>
    <w:unhideWhenUsed/>
    <w:rsid w:val="00E97991"/>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2">
    <w:name w:val="Body Text 2"/>
    <w:basedOn w:val="Normale"/>
    <w:link w:val="Corpodeltesto2Carattere"/>
    <w:uiPriority w:val="99"/>
    <w:qFormat/>
    <w:pPr>
      <w:tabs>
        <w:tab w:val="left" w:pos="-2127"/>
      </w:tabs>
      <w:ind w:right="227"/>
      <w:jc w:val="both"/>
    </w:pPr>
    <w:rPr>
      <w:lang w:val="x-none" w:eastAsia="x-none"/>
    </w:rPr>
  </w:style>
  <w:style w:type="paragraph" w:styleId="Intestazione">
    <w:name w:val="header"/>
    <w:basedOn w:val="Normale"/>
    <w:link w:val="IntestazioneCarattere"/>
    <w:uiPriority w:val="99"/>
    <w:rsid w:val="00A6676C"/>
    <w:pPr>
      <w:tabs>
        <w:tab w:val="center" w:pos="4819"/>
        <w:tab w:val="right" w:pos="9638"/>
      </w:tabs>
    </w:pPr>
    <w:rPr>
      <w:lang w:val="x-none" w:eastAsia="x-none"/>
    </w:rPr>
  </w:style>
  <w:style w:type="paragraph" w:styleId="Testofumetto">
    <w:name w:val="Balloon Text"/>
    <w:basedOn w:val="Normale"/>
    <w:link w:val="TestofumettoCarattere"/>
    <w:uiPriority w:val="99"/>
    <w:semiHidden/>
    <w:qFormat/>
    <w:rsid w:val="00A04787"/>
    <w:rPr>
      <w:rFonts w:ascii="Tahoma" w:hAnsi="Tahoma"/>
      <w:sz w:val="16"/>
      <w:szCs w:val="16"/>
      <w:lang w:val="x-none" w:eastAsia="x-none"/>
    </w:rPr>
  </w:style>
  <w:style w:type="paragraph" w:customStyle="1" w:styleId="Default">
    <w:name w:val="Default"/>
    <w:qFormat/>
    <w:rsid w:val="00D52119"/>
    <w:rPr>
      <w:rFonts w:ascii="Verdana" w:hAnsi="Verdana" w:cs="Verdana"/>
      <w:color w:val="000000"/>
      <w:sz w:val="24"/>
      <w:szCs w:val="24"/>
    </w:rPr>
  </w:style>
  <w:style w:type="paragraph" w:styleId="Testonotadichiusura">
    <w:name w:val="endnote text"/>
    <w:basedOn w:val="Normale"/>
    <w:link w:val="TestonotadichiusuraCarattere"/>
    <w:uiPriority w:val="99"/>
    <w:semiHidden/>
    <w:qFormat/>
    <w:rsid w:val="008643DA"/>
    <w:rPr>
      <w:lang w:val="x-none" w:eastAsia="x-none"/>
    </w:rPr>
  </w:style>
  <w:style w:type="paragraph" w:styleId="NormaleWeb">
    <w:name w:val="Normal (Web)"/>
    <w:basedOn w:val="Normale"/>
    <w:uiPriority w:val="99"/>
    <w:qFormat/>
    <w:rsid w:val="008643DA"/>
    <w:pPr>
      <w:spacing w:beforeAutospacing="1" w:afterAutospacing="1"/>
    </w:pPr>
    <w:rPr>
      <w:sz w:val="24"/>
      <w:szCs w:val="24"/>
    </w:rPr>
  </w:style>
  <w:style w:type="paragraph" w:styleId="Testonotaapidipagina">
    <w:name w:val="footnote text"/>
    <w:basedOn w:val="Normale"/>
    <w:link w:val="TestonotaapidipaginaCarattere"/>
  </w:style>
  <w:style w:type="paragraph" w:styleId="Testocommento">
    <w:name w:val="annotation text"/>
    <w:basedOn w:val="Normale"/>
    <w:link w:val="TestocommentoCarattere"/>
    <w:uiPriority w:val="99"/>
    <w:semiHidden/>
    <w:unhideWhenUsed/>
    <w:qFormat/>
    <w:rsid w:val="00372DBF"/>
  </w:style>
  <w:style w:type="paragraph" w:styleId="Soggettocommento">
    <w:name w:val="annotation subject"/>
    <w:basedOn w:val="Testocommento"/>
    <w:link w:val="SoggettocommentoCarattere"/>
    <w:uiPriority w:val="99"/>
    <w:semiHidden/>
    <w:unhideWhenUsed/>
    <w:qFormat/>
    <w:rsid w:val="00310557"/>
    <w:rPr>
      <w:b/>
      <w:bCs/>
    </w:rPr>
  </w:style>
  <w:style w:type="paragraph" w:styleId="Paragrafoelenco">
    <w:name w:val="List Paragraph"/>
    <w:basedOn w:val="Normale"/>
    <w:uiPriority w:val="34"/>
    <w:qFormat/>
    <w:rsid w:val="00087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31B9-0895-41B1-8494-A0C687B6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1579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Concorso pubblico per titoli e colloquio</vt:lpstr>
    </vt:vector>
  </TitlesOfParts>
  <Company>Hewlett-Packard Company</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Concorso pubblico per titoli e colloquio</dc:title>
  <dc:subject/>
  <dc:creator>barabba</dc:creator>
  <dc:description/>
  <cp:lastModifiedBy>Paola</cp:lastModifiedBy>
  <cp:revision>3</cp:revision>
  <cp:lastPrinted>2017-12-28T17:35:00Z</cp:lastPrinted>
  <dcterms:created xsi:type="dcterms:W3CDTF">2018-01-16T09:30:00Z</dcterms:created>
  <dcterms:modified xsi:type="dcterms:W3CDTF">2020-06-11T10:47:00Z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