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C4D9" w14:textId="77777777" w:rsidR="00B36B90" w:rsidRPr="00017530" w:rsidRDefault="00B36B90" w:rsidP="00B36B90">
      <w:pPr>
        <w:spacing w:line="360" w:lineRule="auto"/>
        <w:ind w:right="471"/>
        <w:jc w:val="both"/>
        <w:rPr>
          <w:rFonts w:ascii="Times New Roman" w:hAnsi="Times New Roman" w:cs="Times New Roman"/>
          <w:spacing w:val="2"/>
          <w:w w:val="105"/>
        </w:rPr>
      </w:pPr>
    </w:p>
    <w:p w14:paraId="24077E5E" w14:textId="77777777" w:rsidR="00B36B90" w:rsidRPr="00017530" w:rsidRDefault="00B36B90" w:rsidP="00B36B90">
      <w:pPr>
        <w:spacing w:line="360" w:lineRule="auto"/>
        <w:ind w:right="471"/>
        <w:jc w:val="both"/>
        <w:rPr>
          <w:rFonts w:ascii="Times New Roman" w:hAnsi="Times New Roman" w:cs="Times New Roman"/>
          <w:spacing w:val="2"/>
          <w:w w:val="105"/>
        </w:rPr>
      </w:pPr>
      <w:r w:rsidRPr="00017530">
        <w:rPr>
          <w:rFonts w:ascii="Times New Roman" w:hAnsi="Times New Roman" w:cs="Times New Roman"/>
          <w:noProof/>
          <w:lang w:val="it-IT" w:eastAsia="it-IT"/>
        </w:rPr>
        <w:drawing>
          <wp:inline distT="0" distB="0" distL="0" distR="0" wp14:anchorId="02660D52" wp14:editId="2019B452">
            <wp:extent cx="695325" cy="981075"/>
            <wp:effectExtent l="0" t="0" r="0" b="0"/>
            <wp:docPr id="2" name="Immagine 2" descr="DATI_1:carta intestata:logsns.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DATI_1:carta intestata:logsns.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 cy="981075"/>
                    </a:xfrm>
                    <a:prstGeom prst="rect">
                      <a:avLst/>
                    </a:prstGeom>
                    <a:noFill/>
                    <a:ln>
                      <a:noFill/>
                    </a:ln>
                  </pic:spPr>
                </pic:pic>
              </a:graphicData>
            </a:graphic>
          </wp:inline>
        </w:drawing>
      </w:r>
    </w:p>
    <w:p w14:paraId="4E87A534" w14:textId="77777777" w:rsidR="00B36B90" w:rsidRPr="00017530" w:rsidRDefault="00B36B90" w:rsidP="00B36B90">
      <w:pPr>
        <w:spacing w:line="360" w:lineRule="auto"/>
        <w:ind w:right="471"/>
        <w:jc w:val="both"/>
        <w:rPr>
          <w:rFonts w:ascii="Times New Roman" w:hAnsi="Times New Roman" w:cs="Times New Roman"/>
          <w:spacing w:val="2"/>
          <w:w w:val="105"/>
        </w:rPr>
      </w:pPr>
    </w:p>
    <w:p w14:paraId="44D9998D" w14:textId="367BA181" w:rsidR="00B36B90" w:rsidRPr="00017530" w:rsidRDefault="00491613" w:rsidP="00B36B90">
      <w:pPr>
        <w:spacing w:line="360" w:lineRule="auto"/>
        <w:ind w:right="471"/>
        <w:jc w:val="both"/>
        <w:rPr>
          <w:rFonts w:ascii="Times New Roman" w:hAnsi="Times New Roman" w:cs="Times New Roman"/>
          <w:spacing w:val="2"/>
          <w:w w:val="105"/>
        </w:rPr>
      </w:pPr>
      <w:r>
        <w:rPr>
          <w:rFonts w:ascii="Times New Roman" w:hAnsi="Times New Roman" w:cs="Times New Roman"/>
          <w:spacing w:val="2"/>
          <w:w w:val="105"/>
        </w:rPr>
        <w:t>Application Form</w:t>
      </w:r>
      <w:bookmarkStart w:id="0" w:name="_GoBack"/>
      <w:bookmarkEnd w:id="0"/>
    </w:p>
    <w:p w14:paraId="6AE49202" w14:textId="77777777" w:rsidR="00B36B90" w:rsidRPr="00017530" w:rsidRDefault="00B36B90" w:rsidP="001733EF">
      <w:pPr>
        <w:spacing w:line="360" w:lineRule="auto"/>
        <w:ind w:right="60"/>
        <w:jc w:val="right"/>
        <w:rPr>
          <w:rFonts w:ascii="Times New Roman" w:hAnsi="Times New Roman" w:cs="Times New Roman"/>
          <w:spacing w:val="2"/>
          <w:w w:val="105"/>
        </w:rPr>
      </w:pPr>
      <w:r w:rsidRPr="00017530">
        <w:rPr>
          <w:rFonts w:ascii="Times New Roman" w:hAnsi="Times New Roman" w:cs="Times New Roman"/>
          <w:spacing w:val="2"/>
          <w:w w:val="105"/>
        </w:rPr>
        <w:t xml:space="preserve">To the Director of </w:t>
      </w:r>
      <w:proofErr w:type="spellStart"/>
      <w:r w:rsidRPr="00017530">
        <w:rPr>
          <w:rFonts w:ascii="Times New Roman" w:hAnsi="Times New Roman" w:cs="Times New Roman"/>
          <w:spacing w:val="2"/>
          <w:w w:val="105"/>
        </w:rPr>
        <w:t>Scuola</w:t>
      </w:r>
      <w:proofErr w:type="spellEnd"/>
      <w:r w:rsidRPr="00017530">
        <w:rPr>
          <w:rFonts w:ascii="Times New Roman" w:hAnsi="Times New Roman" w:cs="Times New Roman"/>
          <w:spacing w:val="2"/>
          <w:w w:val="105"/>
        </w:rPr>
        <w:t xml:space="preserve"> </w:t>
      </w:r>
      <w:proofErr w:type="spellStart"/>
      <w:r w:rsidRPr="00017530">
        <w:rPr>
          <w:rFonts w:ascii="Times New Roman" w:hAnsi="Times New Roman" w:cs="Times New Roman"/>
          <w:spacing w:val="2"/>
          <w:w w:val="105"/>
        </w:rPr>
        <w:t>Normale</w:t>
      </w:r>
      <w:proofErr w:type="spellEnd"/>
      <w:r w:rsidRPr="00017530">
        <w:rPr>
          <w:rFonts w:ascii="Times New Roman" w:hAnsi="Times New Roman" w:cs="Times New Roman"/>
          <w:spacing w:val="2"/>
          <w:w w:val="105"/>
        </w:rPr>
        <w:t xml:space="preserve"> </w:t>
      </w:r>
      <w:proofErr w:type="spellStart"/>
      <w:r w:rsidRPr="00017530">
        <w:rPr>
          <w:rFonts w:ascii="Times New Roman" w:hAnsi="Times New Roman" w:cs="Times New Roman"/>
          <w:spacing w:val="2"/>
          <w:w w:val="105"/>
        </w:rPr>
        <w:t>Superiore</w:t>
      </w:r>
      <w:proofErr w:type="spellEnd"/>
    </w:p>
    <w:p w14:paraId="5DC2441F" w14:textId="77777777" w:rsidR="00B36B90" w:rsidRPr="00017530" w:rsidRDefault="00B36B90" w:rsidP="00B36B90">
      <w:pPr>
        <w:pStyle w:val="Corpotesto"/>
        <w:spacing w:line="360" w:lineRule="auto"/>
        <w:jc w:val="right"/>
        <w:rPr>
          <w:rFonts w:ascii="Times New Roman" w:hAnsi="Times New Roman" w:cs="Times New Roman"/>
          <w:sz w:val="22"/>
          <w:szCs w:val="22"/>
        </w:rPr>
      </w:pPr>
      <w:r w:rsidRPr="00017530">
        <w:rPr>
          <w:rFonts w:ascii="Times New Roman" w:hAnsi="Times New Roman" w:cs="Times New Roman"/>
          <w:sz w:val="22"/>
          <w:szCs w:val="22"/>
        </w:rPr>
        <w:t xml:space="preserve">Piazza </w:t>
      </w:r>
      <w:proofErr w:type="spellStart"/>
      <w:r w:rsidRPr="00017530">
        <w:rPr>
          <w:rFonts w:ascii="Times New Roman" w:hAnsi="Times New Roman" w:cs="Times New Roman"/>
          <w:sz w:val="22"/>
          <w:szCs w:val="22"/>
        </w:rPr>
        <w:t>dei</w:t>
      </w:r>
      <w:proofErr w:type="spellEnd"/>
      <w:r w:rsidRPr="00017530">
        <w:rPr>
          <w:rFonts w:ascii="Times New Roman" w:hAnsi="Times New Roman" w:cs="Times New Roman"/>
          <w:sz w:val="22"/>
          <w:szCs w:val="22"/>
        </w:rPr>
        <w:t xml:space="preserve"> </w:t>
      </w:r>
      <w:proofErr w:type="spellStart"/>
      <w:r w:rsidRPr="00017530">
        <w:rPr>
          <w:rFonts w:ascii="Times New Roman" w:hAnsi="Times New Roman" w:cs="Times New Roman"/>
          <w:sz w:val="22"/>
          <w:szCs w:val="22"/>
        </w:rPr>
        <w:t>Cavalieri</w:t>
      </w:r>
      <w:proofErr w:type="spellEnd"/>
      <w:r w:rsidRPr="00017530">
        <w:rPr>
          <w:rFonts w:ascii="Times New Roman" w:hAnsi="Times New Roman" w:cs="Times New Roman"/>
          <w:sz w:val="22"/>
          <w:szCs w:val="22"/>
        </w:rPr>
        <w:t>, 7</w:t>
      </w:r>
    </w:p>
    <w:p w14:paraId="00BC3A99" w14:textId="77777777" w:rsidR="00B36B90" w:rsidRPr="00017530" w:rsidRDefault="00B36B90" w:rsidP="00B36B90">
      <w:pPr>
        <w:pStyle w:val="Corpotesto"/>
        <w:spacing w:line="360" w:lineRule="auto"/>
        <w:jc w:val="right"/>
        <w:rPr>
          <w:rFonts w:ascii="Times New Roman" w:hAnsi="Times New Roman" w:cs="Times New Roman"/>
          <w:b/>
          <w:sz w:val="22"/>
          <w:szCs w:val="22"/>
        </w:rPr>
      </w:pPr>
      <w:proofErr w:type="gramStart"/>
      <w:r w:rsidRPr="00017530">
        <w:rPr>
          <w:rFonts w:ascii="Times New Roman" w:hAnsi="Times New Roman" w:cs="Times New Roman"/>
          <w:sz w:val="22"/>
          <w:szCs w:val="22"/>
        </w:rPr>
        <w:t>56126</w:t>
      </w:r>
      <w:proofErr w:type="gramEnd"/>
      <w:r w:rsidRPr="00017530">
        <w:rPr>
          <w:rFonts w:ascii="Times New Roman" w:hAnsi="Times New Roman" w:cs="Times New Roman"/>
          <w:sz w:val="22"/>
          <w:szCs w:val="22"/>
        </w:rPr>
        <w:t xml:space="preserve"> Pisa</w:t>
      </w:r>
    </w:p>
    <w:p w14:paraId="5020B12F" w14:textId="77777777" w:rsidR="00B36B90" w:rsidRPr="00017530" w:rsidRDefault="00B36B90" w:rsidP="00B36B90">
      <w:pPr>
        <w:spacing w:line="360" w:lineRule="auto"/>
        <w:ind w:right="471"/>
        <w:jc w:val="both"/>
        <w:rPr>
          <w:rFonts w:ascii="Times New Roman" w:hAnsi="Times New Roman" w:cs="Times New Roman"/>
          <w:spacing w:val="2"/>
          <w:w w:val="105"/>
        </w:rPr>
      </w:pPr>
    </w:p>
    <w:p w14:paraId="113A3B5C" w14:textId="77777777" w:rsidR="00B36B90" w:rsidRPr="00017530" w:rsidRDefault="00B36B90" w:rsidP="00B36B90">
      <w:pPr>
        <w:spacing w:line="360" w:lineRule="auto"/>
        <w:ind w:right="471"/>
        <w:jc w:val="both"/>
        <w:rPr>
          <w:rFonts w:ascii="Times New Roman" w:hAnsi="Times New Roman" w:cs="Times New Roman"/>
          <w:spacing w:val="2"/>
          <w:w w:val="105"/>
        </w:rPr>
      </w:pPr>
    </w:p>
    <w:p w14:paraId="0203EADA" w14:textId="38BD7E4D" w:rsidR="00B36B90" w:rsidRPr="00017530" w:rsidRDefault="00B36B90" w:rsidP="00B36B90">
      <w:pPr>
        <w:spacing w:line="360" w:lineRule="auto"/>
        <w:ind w:right="471"/>
        <w:jc w:val="both"/>
        <w:rPr>
          <w:rFonts w:ascii="Times New Roman" w:hAnsi="Times New Roman" w:cs="Times New Roman"/>
          <w:b/>
          <w:spacing w:val="3"/>
          <w:w w:val="105"/>
        </w:rPr>
      </w:pPr>
      <w:r w:rsidRPr="00017530">
        <w:rPr>
          <w:rFonts w:ascii="Times New Roman" w:hAnsi="Times New Roman" w:cs="Times New Roman"/>
          <w:spacing w:val="2"/>
          <w:w w:val="105"/>
        </w:rPr>
        <w:t xml:space="preserve">The </w:t>
      </w:r>
      <w:r w:rsidRPr="00017530">
        <w:rPr>
          <w:rFonts w:ascii="Times New Roman" w:hAnsi="Times New Roman" w:cs="Times New Roman"/>
          <w:spacing w:val="3"/>
          <w:w w:val="105"/>
        </w:rPr>
        <w:t xml:space="preserve">undersigned </w:t>
      </w:r>
      <w:r w:rsidRPr="00017530">
        <w:rPr>
          <w:rFonts w:ascii="Times New Roman" w:hAnsi="Times New Roman" w:cs="Times New Roman"/>
          <w:b/>
          <w:spacing w:val="3"/>
          <w:w w:val="105"/>
        </w:rPr>
        <w:t>___</w:t>
      </w:r>
      <w:r w:rsidR="001733EF" w:rsidRPr="00017530">
        <w:rPr>
          <w:rFonts w:ascii="Times New Roman" w:hAnsi="Times New Roman" w:cs="Times New Roman"/>
          <w:b/>
          <w:spacing w:val="3"/>
          <w:w w:val="105"/>
        </w:rPr>
        <w:t>________________________</w:t>
      </w:r>
      <w:r w:rsidRPr="00017530">
        <w:rPr>
          <w:rFonts w:ascii="Times New Roman" w:hAnsi="Times New Roman" w:cs="Times New Roman"/>
          <w:b/>
          <w:spacing w:val="3"/>
          <w:w w:val="105"/>
        </w:rPr>
        <w:t>_______</w:t>
      </w:r>
      <w:r w:rsidRPr="00017530">
        <w:rPr>
          <w:rFonts w:ascii="Times New Roman" w:hAnsi="Times New Roman" w:cs="Times New Roman"/>
          <w:spacing w:val="3"/>
          <w:w w:val="105"/>
        </w:rPr>
        <w:t xml:space="preserve">, born </w:t>
      </w:r>
      <w:r w:rsidRPr="00017530">
        <w:rPr>
          <w:rFonts w:ascii="Times New Roman" w:hAnsi="Times New Roman" w:cs="Times New Roman"/>
          <w:w w:val="105"/>
        </w:rPr>
        <w:t xml:space="preserve">on </w:t>
      </w:r>
      <w:r w:rsidRPr="00017530">
        <w:rPr>
          <w:rFonts w:ascii="Times New Roman" w:hAnsi="Times New Roman" w:cs="Times New Roman"/>
          <w:spacing w:val="2"/>
          <w:w w:val="105"/>
        </w:rPr>
        <w:t>the ____________</w:t>
      </w:r>
      <w:r w:rsidRPr="00017530">
        <w:rPr>
          <w:rFonts w:ascii="Times New Roman" w:hAnsi="Times New Roman" w:cs="Times New Roman"/>
          <w:b/>
          <w:spacing w:val="3"/>
          <w:w w:val="105"/>
        </w:rPr>
        <w:t xml:space="preserve"> </w:t>
      </w:r>
      <w:r w:rsidRPr="00017530">
        <w:rPr>
          <w:rFonts w:ascii="Times New Roman" w:hAnsi="Times New Roman" w:cs="Times New Roman"/>
          <w:w w:val="105"/>
        </w:rPr>
        <w:t xml:space="preserve">in </w:t>
      </w:r>
      <w:r w:rsidRPr="00017530">
        <w:rPr>
          <w:rFonts w:ascii="Times New Roman" w:hAnsi="Times New Roman" w:cs="Times New Roman"/>
          <w:b/>
          <w:spacing w:val="3"/>
          <w:w w:val="105"/>
        </w:rPr>
        <w:t>______</w:t>
      </w:r>
      <w:r w:rsidR="001733EF" w:rsidRPr="00017530">
        <w:rPr>
          <w:rFonts w:ascii="Times New Roman" w:hAnsi="Times New Roman" w:cs="Times New Roman"/>
          <w:b/>
          <w:spacing w:val="3"/>
          <w:w w:val="105"/>
        </w:rPr>
        <w:t>________</w:t>
      </w:r>
      <w:r w:rsidRPr="00017530">
        <w:rPr>
          <w:rFonts w:ascii="Times New Roman" w:hAnsi="Times New Roman" w:cs="Times New Roman"/>
          <w:b/>
          <w:spacing w:val="3"/>
          <w:w w:val="105"/>
        </w:rPr>
        <w:t>____</w:t>
      </w:r>
      <w:r w:rsidRPr="00017530">
        <w:rPr>
          <w:rFonts w:ascii="Times New Roman" w:hAnsi="Times New Roman" w:cs="Times New Roman"/>
          <w:spacing w:val="3"/>
          <w:w w:val="105"/>
        </w:rPr>
        <w:t xml:space="preserve">, </w:t>
      </w:r>
      <w:r w:rsidRPr="00017530">
        <w:rPr>
          <w:rFonts w:ascii="Times New Roman" w:hAnsi="Times New Roman" w:cs="Times New Roman"/>
          <w:b/>
          <w:spacing w:val="3"/>
          <w:w w:val="105"/>
        </w:rPr>
        <w:t>_____</w:t>
      </w:r>
      <w:r w:rsidR="001733EF" w:rsidRPr="00017530">
        <w:rPr>
          <w:rFonts w:ascii="Times New Roman" w:hAnsi="Times New Roman" w:cs="Times New Roman"/>
          <w:b/>
          <w:spacing w:val="3"/>
          <w:w w:val="105"/>
        </w:rPr>
        <w:t>_____</w:t>
      </w:r>
      <w:r w:rsidRPr="00017530">
        <w:rPr>
          <w:rFonts w:ascii="Times New Roman" w:hAnsi="Times New Roman" w:cs="Times New Roman"/>
          <w:b/>
          <w:spacing w:val="3"/>
          <w:w w:val="105"/>
        </w:rPr>
        <w:t>_____</w:t>
      </w:r>
      <w:r w:rsidRPr="00017530">
        <w:rPr>
          <w:rFonts w:ascii="Times New Roman" w:hAnsi="Times New Roman" w:cs="Times New Roman"/>
          <w:spacing w:val="4"/>
          <w:w w:val="105"/>
        </w:rPr>
        <w:t xml:space="preserve">citizenship, </w:t>
      </w:r>
      <w:r w:rsidRPr="00017530">
        <w:rPr>
          <w:rFonts w:ascii="Times New Roman" w:hAnsi="Times New Roman" w:cs="Times New Roman"/>
        </w:rPr>
        <w:t>resident</w:t>
      </w:r>
      <w:r w:rsidRPr="00017530">
        <w:rPr>
          <w:rFonts w:ascii="Times New Roman" w:hAnsi="Times New Roman" w:cs="Times New Roman"/>
          <w:spacing w:val="1"/>
        </w:rPr>
        <w:t xml:space="preserve"> </w:t>
      </w:r>
      <w:r w:rsidRPr="00017530">
        <w:rPr>
          <w:rFonts w:ascii="Times New Roman" w:hAnsi="Times New Roman" w:cs="Times New Roman"/>
        </w:rPr>
        <w:t>of</w:t>
      </w:r>
      <w:r w:rsidRPr="00017530">
        <w:rPr>
          <w:rFonts w:ascii="Times New Roman" w:hAnsi="Times New Roman" w:cs="Times New Roman"/>
          <w:spacing w:val="1"/>
        </w:rPr>
        <w:t xml:space="preserve"> </w:t>
      </w:r>
      <w:r w:rsidRPr="00017530">
        <w:rPr>
          <w:rFonts w:ascii="Times New Roman" w:hAnsi="Times New Roman" w:cs="Times New Roman"/>
        </w:rPr>
        <w:t>and</w:t>
      </w:r>
      <w:r w:rsidRPr="00017530">
        <w:rPr>
          <w:rFonts w:ascii="Times New Roman" w:hAnsi="Times New Roman" w:cs="Times New Roman"/>
          <w:spacing w:val="1"/>
        </w:rPr>
        <w:t xml:space="preserve"> </w:t>
      </w:r>
      <w:r w:rsidRPr="00017530">
        <w:rPr>
          <w:rFonts w:ascii="Times New Roman" w:hAnsi="Times New Roman" w:cs="Times New Roman"/>
        </w:rPr>
        <w:t>domiciled</w:t>
      </w:r>
      <w:r w:rsidRPr="00017530">
        <w:rPr>
          <w:rFonts w:ascii="Times New Roman" w:hAnsi="Times New Roman" w:cs="Times New Roman"/>
          <w:spacing w:val="1"/>
        </w:rPr>
        <w:t xml:space="preserve"> </w:t>
      </w:r>
      <w:r w:rsidRPr="00017530">
        <w:rPr>
          <w:rFonts w:ascii="Times New Roman" w:hAnsi="Times New Roman" w:cs="Times New Roman"/>
        </w:rPr>
        <w:t>in</w:t>
      </w:r>
      <w:r w:rsidRPr="00017530">
        <w:rPr>
          <w:rFonts w:ascii="Times New Roman" w:hAnsi="Times New Roman" w:cs="Times New Roman"/>
          <w:spacing w:val="1"/>
        </w:rPr>
        <w:t xml:space="preserve"> </w:t>
      </w:r>
      <w:r w:rsidRPr="00017530">
        <w:rPr>
          <w:rFonts w:ascii="Times New Roman" w:hAnsi="Times New Roman" w:cs="Times New Roman"/>
          <w:b/>
          <w:spacing w:val="3"/>
          <w:w w:val="105"/>
        </w:rPr>
        <w:t>__</w:t>
      </w:r>
      <w:r w:rsidR="001733EF" w:rsidRPr="00017530">
        <w:rPr>
          <w:rFonts w:ascii="Times New Roman" w:hAnsi="Times New Roman" w:cs="Times New Roman"/>
          <w:b/>
          <w:spacing w:val="3"/>
          <w:w w:val="105"/>
        </w:rPr>
        <w:t>_________</w:t>
      </w:r>
      <w:r w:rsidRPr="00017530">
        <w:rPr>
          <w:rFonts w:ascii="Times New Roman" w:hAnsi="Times New Roman" w:cs="Times New Roman"/>
          <w:b/>
          <w:spacing w:val="3"/>
          <w:w w:val="105"/>
        </w:rPr>
        <w:t xml:space="preserve">________, </w:t>
      </w:r>
      <w:r w:rsidRPr="00017530">
        <w:rPr>
          <w:rFonts w:ascii="Times New Roman" w:hAnsi="Times New Roman" w:cs="Times New Roman"/>
          <w:spacing w:val="3"/>
          <w:w w:val="105"/>
        </w:rPr>
        <w:t>Street _______</w:t>
      </w:r>
      <w:r w:rsidR="001733EF" w:rsidRPr="00017530">
        <w:rPr>
          <w:rFonts w:ascii="Times New Roman" w:hAnsi="Times New Roman" w:cs="Times New Roman"/>
          <w:spacing w:val="3"/>
          <w:w w:val="105"/>
        </w:rPr>
        <w:t>__________________</w:t>
      </w:r>
      <w:r w:rsidRPr="00017530">
        <w:rPr>
          <w:rFonts w:ascii="Times New Roman" w:hAnsi="Times New Roman" w:cs="Times New Roman"/>
          <w:spacing w:val="3"/>
          <w:w w:val="105"/>
        </w:rPr>
        <w:t>___ n. _____,</w:t>
      </w:r>
      <w:r w:rsidRPr="00017530">
        <w:rPr>
          <w:rFonts w:ascii="Times New Roman" w:hAnsi="Times New Roman" w:cs="Times New Roman"/>
          <w:b/>
          <w:spacing w:val="3"/>
          <w:w w:val="105"/>
        </w:rPr>
        <w:t xml:space="preserve"> </w:t>
      </w:r>
      <w:r w:rsidRPr="00017530">
        <w:rPr>
          <w:rFonts w:ascii="Times New Roman" w:hAnsi="Times New Roman" w:cs="Times New Roman"/>
        </w:rPr>
        <w:t xml:space="preserve">telephone </w:t>
      </w:r>
      <w:r w:rsidRPr="00017530">
        <w:rPr>
          <w:rFonts w:ascii="Times New Roman" w:hAnsi="Times New Roman" w:cs="Times New Roman"/>
          <w:w w:val="105"/>
        </w:rPr>
        <w:t xml:space="preserve">number </w:t>
      </w:r>
      <w:r w:rsidRPr="00017530">
        <w:rPr>
          <w:rFonts w:ascii="Times New Roman" w:hAnsi="Times New Roman" w:cs="Times New Roman"/>
          <w:b/>
          <w:spacing w:val="3"/>
          <w:w w:val="105"/>
        </w:rPr>
        <w:t>________</w:t>
      </w:r>
      <w:r w:rsidR="001733EF" w:rsidRPr="00017530">
        <w:rPr>
          <w:rFonts w:ascii="Times New Roman" w:hAnsi="Times New Roman" w:cs="Times New Roman"/>
          <w:b/>
          <w:spacing w:val="3"/>
          <w:w w:val="105"/>
        </w:rPr>
        <w:t>______</w:t>
      </w:r>
      <w:r w:rsidRPr="00017530">
        <w:rPr>
          <w:rFonts w:ascii="Times New Roman" w:hAnsi="Times New Roman" w:cs="Times New Roman"/>
          <w:b/>
          <w:spacing w:val="3"/>
          <w:w w:val="105"/>
        </w:rPr>
        <w:t>__</w:t>
      </w:r>
      <w:r w:rsidRPr="00017530">
        <w:rPr>
          <w:rFonts w:ascii="Times New Roman" w:hAnsi="Times New Roman" w:cs="Times New Roman"/>
          <w:w w:val="105"/>
        </w:rPr>
        <w:t xml:space="preserve">,  mobile  number  </w:t>
      </w:r>
      <w:r w:rsidRPr="00017530">
        <w:rPr>
          <w:rFonts w:ascii="Times New Roman" w:hAnsi="Times New Roman" w:cs="Times New Roman"/>
          <w:b/>
          <w:spacing w:val="3"/>
          <w:w w:val="105"/>
        </w:rPr>
        <w:t>__________</w:t>
      </w:r>
      <w:r w:rsidRPr="00017530">
        <w:rPr>
          <w:rFonts w:ascii="Times New Roman" w:hAnsi="Times New Roman" w:cs="Times New Roman"/>
          <w:w w:val="105"/>
        </w:rPr>
        <w:t xml:space="preserve">,  Fiscal  Code  </w:t>
      </w:r>
      <w:r w:rsidRPr="00017530">
        <w:rPr>
          <w:rFonts w:ascii="Times New Roman" w:hAnsi="Times New Roman" w:cs="Times New Roman"/>
          <w:b/>
          <w:spacing w:val="3"/>
          <w:w w:val="105"/>
        </w:rPr>
        <w:t>___</w:t>
      </w:r>
      <w:r w:rsidR="001733EF" w:rsidRPr="00017530">
        <w:rPr>
          <w:rFonts w:ascii="Times New Roman" w:hAnsi="Times New Roman" w:cs="Times New Roman"/>
          <w:b/>
          <w:spacing w:val="3"/>
          <w:w w:val="105"/>
        </w:rPr>
        <w:t>__________________</w:t>
      </w:r>
      <w:r w:rsidRPr="00017530">
        <w:rPr>
          <w:rFonts w:ascii="Times New Roman" w:hAnsi="Times New Roman" w:cs="Times New Roman"/>
          <w:b/>
          <w:spacing w:val="3"/>
          <w:w w:val="105"/>
        </w:rPr>
        <w:t>_______</w:t>
      </w:r>
      <w:r w:rsidRPr="00017530">
        <w:rPr>
          <w:rFonts w:ascii="Times New Roman" w:hAnsi="Times New Roman" w:cs="Times New Roman"/>
          <w:w w:val="105"/>
        </w:rPr>
        <w:t xml:space="preserve">,  e-mail </w:t>
      </w:r>
      <w:r w:rsidRPr="00017530">
        <w:rPr>
          <w:rFonts w:ascii="Times New Roman" w:hAnsi="Times New Roman" w:cs="Times New Roman"/>
          <w:b/>
          <w:spacing w:val="3"/>
          <w:w w:val="105"/>
        </w:rPr>
        <w:t>________</w:t>
      </w:r>
      <w:r w:rsidR="001733EF" w:rsidRPr="00017530">
        <w:rPr>
          <w:rFonts w:ascii="Times New Roman" w:hAnsi="Times New Roman" w:cs="Times New Roman"/>
          <w:b/>
          <w:spacing w:val="3"/>
          <w:w w:val="105"/>
        </w:rPr>
        <w:t>________</w:t>
      </w:r>
      <w:r w:rsidRPr="00017530">
        <w:rPr>
          <w:rFonts w:ascii="Times New Roman" w:hAnsi="Times New Roman" w:cs="Times New Roman"/>
          <w:b/>
          <w:spacing w:val="3"/>
          <w:w w:val="105"/>
        </w:rPr>
        <w:t>_____</w:t>
      </w:r>
    </w:p>
    <w:p w14:paraId="6B556A09" w14:textId="77777777" w:rsidR="00B36B90" w:rsidRPr="00017530" w:rsidRDefault="00B36B90" w:rsidP="00B36B90">
      <w:pPr>
        <w:spacing w:line="360" w:lineRule="auto"/>
        <w:ind w:right="471"/>
        <w:jc w:val="both"/>
        <w:rPr>
          <w:rFonts w:ascii="Times New Roman" w:hAnsi="Times New Roman" w:cs="Times New Roman"/>
          <w:b/>
        </w:rPr>
      </w:pPr>
    </w:p>
    <w:p w14:paraId="46D1C7FE" w14:textId="77777777" w:rsidR="00B36B90" w:rsidRPr="00017530" w:rsidRDefault="0015138D" w:rsidP="0015138D">
      <w:pPr>
        <w:pStyle w:val="Titolo1"/>
        <w:spacing w:line="360" w:lineRule="auto"/>
        <w:ind w:left="0"/>
        <w:rPr>
          <w:rFonts w:ascii="Times New Roman" w:hAnsi="Times New Roman" w:cs="Times New Roman"/>
          <w:sz w:val="22"/>
          <w:szCs w:val="22"/>
        </w:rPr>
      </w:pPr>
      <w:r w:rsidRPr="00017530">
        <w:rPr>
          <w:rFonts w:ascii="Times New Roman" w:hAnsi="Times New Roman" w:cs="Times New Roman"/>
          <w:sz w:val="22"/>
          <w:szCs w:val="22"/>
        </w:rPr>
        <w:t xml:space="preserve">                                                                            </w:t>
      </w:r>
      <w:r w:rsidR="00B36B90" w:rsidRPr="00017530">
        <w:rPr>
          <w:rFonts w:ascii="Times New Roman" w:hAnsi="Times New Roman" w:cs="Times New Roman"/>
          <w:sz w:val="22"/>
          <w:szCs w:val="22"/>
        </w:rPr>
        <w:t xml:space="preserve">R E Q U E </w:t>
      </w:r>
      <w:r w:rsidRPr="00017530">
        <w:rPr>
          <w:rFonts w:ascii="Times New Roman" w:hAnsi="Times New Roman" w:cs="Times New Roman"/>
          <w:sz w:val="22"/>
          <w:szCs w:val="22"/>
        </w:rPr>
        <w:t>S</w:t>
      </w:r>
      <w:r w:rsidR="00B36B90" w:rsidRPr="00017530">
        <w:rPr>
          <w:rFonts w:ascii="Times New Roman" w:hAnsi="Times New Roman" w:cs="Times New Roman"/>
          <w:sz w:val="22"/>
          <w:szCs w:val="22"/>
        </w:rPr>
        <w:t xml:space="preserve"> T S</w:t>
      </w:r>
    </w:p>
    <w:p w14:paraId="7FD82099" w14:textId="1CD0AB3E" w:rsidR="00B36B90" w:rsidRPr="002B39A4" w:rsidRDefault="00B36B90" w:rsidP="00B36B90">
      <w:pPr>
        <w:spacing w:before="147" w:line="360" w:lineRule="auto"/>
        <w:ind w:left="293" w:right="468"/>
        <w:jc w:val="both"/>
        <w:rPr>
          <w:rFonts w:ascii="Times New Roman" w:hAnsi="Times New Roman" w:cs="Times New Roman"/>
        </w:rPr>
      </w:pPr>
      <w:proofErr w:type="gramStart"/>
      <w:r w:rsidRPr="002B39A4">
        <w:rPr>
          <w:rFonts w:ascii="Times New Roman" w:hAnsi="Times New Roman" w:cs="Times New Roman"/>
          <w:w w:val="105"/>
        </w:rPr>
        <w:t>to</w:t>
      </w:r>
      <w:proofErr w:type="gramEnd"/>
      <w:r w:rsidRPr="002B39A4">
        <w:rPr>
          <w:rFonts w:ascii="Times New Roman" w:hAnsi="Times New Roman" w:cs="Times New Roman"/>
          <w:w w:val="105"/>
        </w:rPr>
        <w:t xml:space="preserve"> participate in the</w:t>
      </w:r>
      <w:r w:rsidR="002B39A4" w:rsidRPr="002B39A4">
        <w:rPr>
          <w:rFonts w:ascii="Times New Roman" w:hAnsi="Times New Roman" w:cs="Times New Roman"/>
          <w:w w:val="105"/>
        </w:rPr>
        <w:t xml:space="preserve"> </w:t>
      </w:r>
      <w:r w:rsidR="002B39A4" w:rsidRPr="002B39A4">
        <w:rPr>
          <w:rFonts w:ascii="Times New Roman" w:hAnsi="Times New Roman" w:cs="Times New Roman"/>
        </w:rPr>
        <w:t xml:space="preserve">selection, based on work to date and interview, for a research contract as part of the research project </w:t>
      </w:r>
      <w:r w:rsidR="002B39A4" w:rsidRPr="002B39A4">
        <w:rPr>
          <w:rFonts w:ascii="Times New Roman" w:hAnsi="Times New Roman" w:cs="Times New Roman"/>
          <w:i/>
        </w:rPr>
        <w:t>“</w:t>
      </w:r>
      <w:r w:rsidR="002B39A4" w:rsidRPr="002B39A4">
        <w:rPr>
          <w:rFonts w:ascii="Times New Roman" w:hAnsi="Times New Roman" w:cs="Times New Roman"/>
          <w:bCs/>
          <w:i/>
        </w:rPr>
        <w:t xml:space="preserve">Application of Fluorescence Lifetime </w:t>
      </w:r>
      <w:proofErr w:type="spellStart"/>
      <w:r w:rsidR="002B39A4" w:rsidRPr="002B39A4">
        <w:rPr>
          <w:rFonts w:ascii="Times New Roman" w:hAnsi="Times New Roman" w:cs="Times New Roman"/>
          <w:bCs/>
          <w:i/>
        </w:rPr>
        <w:t>IMaging</w:t>
      </w:r>
      <w:proofErr w:type="spellEnd"/>
      <w:r w:rsidR="002B39A4" w:rsidRPr="002B39A4">
        <w:rPr>
          <w:rFonts w:ascii="Times New Roman" w:hAnsi="Times New Roman" w:cs="Times New Roman"/>
          <w:bCs/>
          <w:i/>
        </w:rPr>
        <w:t xml:space="preserve"> (FLIM) for the study of the supramolecular organization and interactions of molecules with different </w:t>
      </w:r>
      <w:proofErr w:type="spellStart"/>
      <w:r w:rsidR="002B39A4" w:rsidRPr="002B39A4">
        <w:rPr>
          <w:rFonts w:ascii="Times New Roman" w:hAnsi="Times New Roman" w:cs="Times New Roman"/>
          <w:bCs/>
          <w:i/>
        </w:rPr>
        <w:t>lipophilicities</w:t>
      </w:r>
      <w:proofErr w:type="spellEnd"/>
      <w:r w:rsidR="002B39A4" w:rsidRPr="002B39A4">
        <w:rPr>
          <w:rFonts w:ascii="Times New Roman" w:hAnsi="Times New Roman" w:cs="Times New Roman"/>
          <w:bCs/>
          <w:i/>
        </w:rPr>
        <w:t xml:space="preserve"> in complex matrix formulations</w:t>
      </w:r>
      <w:r w:rsidR="002B39A4" w:rsidRPr="002B39A4">
        <w:rPr>
          <w:rFonts w:ascii="Times New Roman" w:hAnsi="Times New Roman" w:cs="Times New Roman"/>
          <w:i/>
          <w:iCs/>
        </w:rPr>
        <w:t>”</w:t>
      </w:r>
      <w:r w:rsidRPr="002B39A4">
        <w:rPr>
          <w:rFonts w:ascii="Times New Roman" w:hAnsi="Times New Roman" w:cs="Times New Roman"/>
          <w:spacing w:val="2"/>
          <w:w w:val="105"/>
        </w:rPr>
        <w:t xml:space="preserve">, academic discipline </w:t>
      </w:r>
      <w:r w:rsidR="002B39A4">
        <w:rPr>
          <w:rFonts w:ascii="Times New Roman" w:hAnsi="Times New Roman" w:cs="Times New Roman"/>
          <w:i/>
          <w:spacing w:val="2"/>
          <w:w w:val="105"/>
        </w:rPr>
        <w:t>FIS/07</w:t>
      </w:r>
    </w:p>
    <w:p w14:paraId="216794AE" w14:textId="77777777" w:rsidR="00B36B90" w:rsidRPr="00017530" w:rsidRDefault="00B36B90" w:rsidP="00B36B90">
      <w:pPr>
        <w:pStyle w:val="Corpotesto"/>
        <w:spacing w:before="3" w:line="360" w:lineRule="auto"/>
        <w:rPr>
          <w:rFonts w:ascii="Times New Roman" w:hAnsi="Times New Roman" w:cs="Times New Roman"/>
          <w:sz w:val="22"/>
          <w:szCs w:val="22"/>
        </w:rPr>
      </w:pPr>
    </w:p>
    <w:p w14:paraId="1DBF9DDF" w14:textId="77777777" w:rsidR="00B36B90" w:rsidRPr="00017530" w:rsidRDefault="0015138D" w:rsidP="0015138D">
      <w:pPr>
        <w:pStyle w:val="Titolo1"/>
        <w:spacing w:line="360" w:lineRule="auto"/>
        <w:ind w:left="0"/>
        <w:jc w:val="left"/>
        <w:rPr>
          <w:rFonts w:ascii="Times New Roman" w:hAnsi="Times New Roman" w:cs="Times New Roman"/>
          <w:sz w:val="22"/>
          <w:szCs w:val="22"/>
        </w:rPr>
      </w:pPr>
      <w:r w:rsidRPr="00017530">
        <w:rPr>
          <w:rFonts w:ascii="Times New Roman" w:hAnsi="Times New Roman" w:cs="Times New Roman"/>
          <w:sz w:val="22"/>
          <w:szCs w:val="22"/>
        </w:rPr>
        <w:t xml:space="preserve">                                                                         </w:t>
      </w:r>
      <w:r w:rsidR="00B36B90" w:rsidRPr="00017530">
        <w:rPr>
          <w:rFonts w:ascii="Times New Roman" w:hAnsi="Times New Roman" w:cs="Times New Roman"/>
          <w:sz w:val="22"/>
          <w:szCs w:val="22"/>
        </w:rPr>
        <w:t>D E C L A R E S</w:t>
      </w:r>
    </w:p>
    <w:p w14:paraId="4A564512" w14:textId="6E095201" w:rsidR="00B36B90" w:rsidRPr="00017530" w:rsidRDefault="00B36B90" w:rsidP="00B36B90">
      <w:pPr>
        <w:pStyle w:val="Corpotesto"/>
        <w:spacing w:before="147" w:line="360" w:lineRule="auto"/>
        <w:ind w:left="293" w:right="472"/>
        <w:jc w:val="both"/>
        <w:rPr>
          <w:rFonts w:ascii="Times New Roman" w:hAnsi="Times New Roman" w:cs="Times New Roman"/>
          <w:sz w:val="22"/>
          <w:szCs w:val="22"/>
        </w:rPr>
      </w:pPr>
      <w:r w:rsidRPr="00017530">
        <w:rPr>
          <w:rFonts w:ascii="Times New Roman" w:hAnsi="Times New Roman" w:cs="Times New Roman"/>
          <w:w w:val="110"/>
          <w:sz w:val="22"/>
          <w:szCs w:val="22"/>
        </w:rPr>
        <w:t xml:space="preserve">in order to be admitted to the selection process, according to and by eﬀect of articles 46 and/or 47 of Presidential Decree 445/2000, under </w:t>
      </w:r>
      <w:r w:rsidR="003271E9" w:rsidRPr="00017530">
        <w:rPr>
          <w:rFonts w:ascii="Times New Roman" w:hAnsi="Times New Roman" w:cs="Times New Roman"/>
          <w:w w:val="110"/>
          <w:sz w:val="22"/>
          <w:szCs w:val="22"/>
        </w:rPr>
        <w:t>his/</w:t>
      </w:r>
      <w:r w:rsidRPr="00017530">
        <w:rPr>
          <w:rFonts w:ascii="Times New Roman" w:hAnsi="Times New Roman" w:cs="Times New Roman"/>
          <w:w w:val="110"/>
          <w:sz w:val="22"/>
          <w:szCs w:val="22"/>
        </w:rPr>
        <w:t xml:space="preserve">her responsibility and aware of the legal penalties as indicated in art. </w:t>
      </w:r>
      <w:proofErr w:type="gramStart"/>
      <w:r w:rsidRPr="00017530">
        <w:rPr>
          <w:rFonts w:ascii="Times New Roman" w:hAnsi="Times New Roman" w:cs="Times New Roman"/>
          <w:w w:val="110"/>
          <w:sz w:val="22"/>
          <w:szCs w:val="22"/>
        </w:rPr>
        <w:t>76</w:t>
      </w:r>
      <w:proofErr w:type="gramEnd"/>
      <w:r w:rsidRPr="00017530">
        <w:rPr>
          <w:rFonts w:ascii="Times New Roman" w:hAnsi="Times New Roman" w:cs="Times New Roman"/>
          <w:w w:val="110"/>
          <w:sz w:val="22"/>
          <w:szCs w:val="22"/>
        </w:rPr>
        <w:t xml:space="preserve"> of the aforementioned Presidential Decree 445/2000 for false statements and/or the creation and use of false public documents:</w:t>
      </w:r>
    </w:p>
    <w:p w14:paraId="6AA4A4F2" w14:textId="77777777" w:rsidR="00B36B90" w:rsidRPr="00017530" w:rsidRDefault="00B36B90" w:rsidP="00B36B90">
      <w:pPr>
        <w:pStyle w:val="Corpotesto"/>
        <w:spacing w:before="6" w:line="360" w:lineRule="auto"/>
        <w:rPr>
          <w:rFonts w:ascii="Times New Roman" w:hAnsi="Times New Roman" w:cs="Times New Roman"/>
          <w:sz w:val="22"/>
          <w:szCs w:val="22"/>
        </w:rPr>
      </w:pPr>
    </w:p>
    <w:p w14:paraId="4958B6D9" w14:textId="77777777" w:rsidR="00B36B90" w:rsidRPr="00017530" w:rsidRDefault="00B36B90" w:rsidP="00B36B90">
      <w:pPr>
        <w:pStyle w:val="Paragrafoelenco"/>
        <w:numPr>
          <w:ilvl w:val="0"/>
          <w:numId w:val="1"/>
        </w:numPr>
        <w:tabs>
          <w:tab w:val="left" w:pos="894"/>
        </w:tabs>
        <w:spacing w:before="96" w:line="360" w:lineRule="auto"/>
        <w:ind w:hanging="276"/>
        <w:jc w:val="left"/>
        <w:rPr>
          <w:rFonts w:ascii="Times New Roman" w:hAnsi="Times New Roman" w:cs="Times New Roman"/>
        </w:rPr>
      </w:pPr>
      <w:r w:rsidRPr="00017530">
        <w:rPr>
          <w:rFonts w:ascii="Times New Roman" w:hAnsi="Times New Roman" w:cs="Times New Roman"/>
          <w:w w:val="105"/>
        </w:rPr>
        <w:t xml:space="preserve">to have </w:t>
      </w:r>
      <w:r w:rsidRPr="00017530">
        <w:rPr>
          <w:rFonts w:ascii="Times New Roman" w:hAnsi="Times New Roman" w:cs="Times New Roman"/>
          <w:b/>
          <w:spacing w:val="3"/>
          <w:w w:val="105"/>
        </w:rPr>
        <w:t>__</w:t>
      </w:r>
      <w:r w:rsidR="001733EF" w:rsidRPr="00017530">
        <w:rPr>
          <w:rFonts w:ascii="Times New Roman" w:hAnsi="Times New Roman" w:cs="Times New Roman"/>
          <w:b/>
          <w:spacing w:val="3"/>
          <w:w w:val="105"/>
        </w:rPr>
        <w:t>_______________</w:t>
      </w:r>
      <w:r w:rsidRPr="00017530">
        <w:rPr>
          <w:rFonts w:ascii="Times New Roman" w:hAnsi="Times New Roman" w:cs="Times New Roman"/>
          <w:b/>
          <w:spacing w:val="3"/>
          <w:w w:val="105"/>
        </w:rPr>
        <w:t>________</w:t>
      </w:r>
      <w:r w:rsidRPr="00017530">
        <w:rPr>
          <w:rFonts w:ascii="Times New Roman" w:hAnsi="Times New Roman" w:cs="Times New Roman"/>
          <w:b/>
          <w:spacing w:val="-17"/>
          <w:w w:val="105"/>
        </w:rPr>
        <w:t xml:space="preserve"> </w:t>
      </w:r>
      <w:r w:rsidRPr="00017530">
        <w:rPr>
          <w:rFonts w:ascii="Times New Roman" w:hAnsi="Times New Roman" w:cs="Times New Roman"/>
          <w:w w:val="105"/>
        </w:rPr>
        <w:t>citizenship</w:t>
      </w:r>
      <w:r w:rsidRPr="00017530">
        <w:rPr>
          <w:rStyle w:val="Caratteredellanota"/>
          <w:rFonts w:ascii="Times New Roman" w:hAnsi="Times New Roman" w:cs="Times New Roman"/>
        </w:rPr>
        <w:footnoteReference w:id="1"/>
      </w:r>
      <w:r w:rsidRPr="00017530">
        <w:rPr>
          <w:rFonts w:ascii="Times New Roman" w:hAnsi="Times New Roman" w:cs="Times New Roman"/>
          <w:w w:val="105"/>
        </w:rPr>
        <w:t>;</w:t>
      </w:r>
    </w:p>
    <w:p w14:paraId="6B6B81FD" w14:textId="77777777" w:rsidR="00B36B90" w:rsidRPr="00017530" w:rsidRDefault="00B36B90" w:rsidP="00B36B90">
      <w:pPr>
        <w:pStyle w:val="Paragrafoelenco"/>
        <w:numPr>
          <w:ilvl w:val="0"/>
          <w:numId w:val="1"/>
        </w:numPr>
        <w:tabs>
          <w:tab w:val="left" w:pos="894"/>
        </w:tabs>
        <w:spacing w:before="39" w:line="360" w:lineRule="auto"/>
        <w:ind w:right="112" w:hanging="276"/>
        <w:jc w:val="left"/>
        <w:rPr>
          <w:rFonts w:ascii="Times New Roman" w:hAnsi="Times New Roman" w:cs="Times New Roman"/>
        </w:rPr>
      </w:pPr>
      <w:r w:rsidRPr="00017530">
        <w:rPr>
          <w:rFonts w:ascii="Times New Roman" w:hAnsi="Times New Roman" w:cs="Times New Roman"/>
        </w:rPr>
        <w:t>|_| to have a Master’s degree in _______________</w:t>
      </w:r>
      <w:r w:rsidR="001733EF" w:rsidRPr="00017530">
        <w:rPr>
          <w:rFonts w:ascii="Times New Roman" w:hAnsi="Times New Roman" w:cs="Times New Roman"/>
        </w:rPr>
        <w:t>_____</w:t>
      </w:r>
      <w:r w:rsidRPr="00017530">
        <w:rPr>
          <w:rFonts w:ascii="Times New Roman" w:hAnsi="Times New Roman" w:cs="Times New Roman"/>
        </w:rPr>
        <w:t>________ completed at the University of _______________________ on ______________ final mark ___________________</w:t>
      </w:r>
    </w:p>
    <w:p w14:paraId="1666BAFA" w14:textId="0C462F49" w:rsidR="00B36B90" w:rsidRDefault="00B36B90" w:rsidP="00B36B90">
      <w:pPr>
        <w:pStyle w:val="Paragrafoelenco"/>
        <w:numPr>
          <w:ilvl w:val="0"/>
          <w:numId w:val="1"/>
        </w:numPr>
        <w:tabs>
          <w:tab w:val="left" w:pos="894"/>
        </w:tabs>
        <w:spacing w:before="39" w:line="360" w:lineRule="auto"/>
        <w:ind w:right="112" w:hanging="276"/>
        <w:jc w:val="left"/>
        <w:rPr>
          <w:rFonts w:ascii="Times New Roman" w:hAnsi="Times New Roman" w:cs="Times New Roman"/>
        </w:rPr>
      </w:pPr>
      <w:r w:rsidRPr="00017530">
        <w:rPr>
          <w:rFonts w:ascii="Times New Roman" w:hAnsi="Times New Roman" w:cs="Times New Roman"/>
        </w:rPr>
        <w:t>|_| to have a PhD degree in ______________</w:t>
      </w:r>
      <w:r w:rsidR="001733EF" w:rsidRPr="00017530">
        <w:rPr>
          <w:rFonts w:ascii="Times New Roman" w:hAnsi="Times New Roman" w:cs="Times New Roman"/>
        </w:rPr>
        <w:t>________</w:t>
      </w:r>
      <w:r w:rsidRPr="00017530">
        <w:rPr>
          <w:rFonts w:ascii="Times New Roman" w:hAnsi="Times New Roman" w:cs="Times New Roman"/>
        </w:rPr>
        <w:t xml:space="preserve">_________ completed at the University of _______________________ on ______________ final mark ___________________ </w:t>
      </w:r>
      <w:r w:rsidRPr="00017530">
        <w:rPr>
          <w:rFonts w:ascii="Times New Roman" w:hAnsi="Times New Roman" w:cs="Times New Roman"/>
          <w:i/>
        </w:rPr>
        <w:t xml:space="preserve">or </w:t>
      </w:r>
      <w:r w:rsidRPr="00017530">
        <w:rPr>
          <w:rFonts w:ascii="Times New Roman" w:hAnsi="Times New Roman" w:cs="Times New Roman"/>
        </w:rPr>
        <w:t>|_| not to have completed any PhD degree;</w:t>
      </w:r>
    </w:p>
    <w:p w14:paraId="7B90BB1D" w14:textId="634B8D3C" w:rsidR="002B39A4" w:rsidRPr="00017530" w:rsidRDefault="002B39A4" w:rsidP="00B36B90">
      <w:pPr>
        <w:pStyle w:val="Paragrafoelenco"/>
        <w:numPr>
          <w:ilvl w:val="0"/>
          <w:numId w:val="1"/>
        </w:numPr>
        <w:tabs>
          <w:tab w:val="left" w:pos="894"/>
        </w:tabs>
        <w:spacing w:before="39" w:line="360" w:lineRule="auto"/>
        <w:ind w:right="112" w:hanging="276"/>
        <w:jc w:val="left"/>
        <w:rPr>
          <w:rFonts w:ascii="Times New Roman" w:hAnsi="Times New Roman" w:cs="Times New Roman"/>
        </w:rPr>
      </w:pPr>
      <w:r w:rsidRPr="00017530">
        <w:rPr>
          <w:rFonts w:ascii="Times New Roman" w:hAnsi="Times New Roman" w:cs="Times New Roman"/>
        </w:rPr>
        <w:t>|_|</w:t>
      </w:r>
      <w:r>
        <w:rPr>
          <w:rFonts w:ascii="Times New Roman" w:hAnsi="Times New Roman" w:cs="Times New Roman"/>
        </w:rPr>
        <w:t xml:space="preserve"> to have carried out at least 1 year of post-graduation research activity in the disciplines indicated in the announcement, as declared in the curriculum vitae attached to the application;</w:t>
      </w:r>
    </w:p>
    <w:p w14:paraId="7E1FCA3B" w14:textId="74DD3EDA" w:rsidR="00B36B90" w:rsidRPr="00017530" w:rsidRDefault="001733EF" w:rsidP="00B36B90">
      <w:pPr>
        <w:pStyle w:val="Paragrafoelenco"/>
        <w:numPr>
          <w:ilvl w:val="0"/>
          <w:numId w:val="1"/>
        </w:numPr>
        <w:tabs>
          <w:tab w:val="left" w:pos="894"/>
        </w:tabs>
        <w:spacing w:before="40" w:line="360" w:lineRule="auto"/>
        <w:ind w:right="108" w:hanging="276"/>
        <w:jc w:val="both"/>
        <w:rPr>
          <w:rFonts w:ascii="Times New Roman" w:hAnsi="Times New Roman" w:cs="Times New Roman"/>
        </w:rPr>
      </w:pPr>
      <w:proofErr w:type="gramStart"/>
      <w:r w:rsidRPr="00017530">
        <w:rPr>
          <w:rFonts w:ascii="Times New Roman" w:hAnsi="Times New Roman" w:cs="Times New Roman"/>
          <w:w w:val="110"/>
        </w:rPr>
        <w:t>n</w:t>
      </w:r>
      <w:r w:rsidR="00B36B90" w:rsidRPr="00017530">
        <w:rPr>
          <w:rFonts w:ascii="Times New Roman" w:hAnsi="Times New Roman" w:cs="Times New Roman"/>
          <w:w w:val="110"/>
        </w:rPr>
        <w:t>ot</w:t>
      </w:r>
      <w:proofErr w:type="gramEnd"/>
      <w:r w:rsidR="00B36B90" w:rsidRPr="00017530">
        <w:rPr>
          <w:rFonts w:ascii="Times New Roman" w:hAnsi="Times New Roman" w:cs="Times New Roman"/>
          <w:b/>
          <w:w w:val="110"/>
        </w:rPr>
        <w:t xml:space="preserve"> </w:t>
      </w:r>
      <w:r w:rsidR="00B36B90" w:rsidRPr="00017530">
        <w:rPr>
          <w:rFonts w:ascii="Times New Roman" w:hAnsi="Times New Roman" w:cs="Times New Roman"/>
          <w:w w:val="110"/>
        </w:rPr>
        <w:t xml:space="preserve">to have any relationships or aﬃnity, up to the fourth degree, with the person who authorized </w:t>
      </w:r>
      <w:r w:rsidR="00B36B90" w:rsidRPr="00017530">
        <w:rPr>
          <w:rFonts w:ascii="Times New Roman" w:hAnsi="Times New Roman" w:cs="Times New Roman"/>
          <w:w w:val="110"/>
        </w:rPr>
        <w:lastRenderedPageBreak/>
        <w:t xml:space="preserve">the appointment, the members of the body who decides about the ﬁnancing of the appointment, the Secretary General and the members of the </w:t>
      </w:r>
      <w:r w:rsidR="00B36B90" w:rsidRPr="00017530">
        <w:rPr>
          <w:rFonts w:ascii="Times New Roman" w:hAnsi="Times New Roman" w:cs="Times New Roman"/>
          <w:spacing w:val="4"/>
          <w:w w:val="110"/>
        </w:rPr>
        <w:t xml:space="preserve">Federated Executive Council </w:t>
      </w:r>
      <w:r w:rsidR="00B36B90" w:rsidRPr="00017530">
        <w:rPr>
          <w:rFonts w:ascii="Times New Roman" w:hAnsi="Times New Roman" w:cs="Times New Roman"/>
          <w:spacing w:val="2"/>
          <w:w w:val="110"/>
        </w:rPr>
        <w:t xml:space="preserve">of </w:t>
      </w:r>
      <w:r w:rsidR="00B36B90" w:rsidRPr="00017530">
        <w:rPr>
          <w:rFonts w:ascii="Times New Roman" w:hAnsi="Times New Roman" w:cs="Times New Roman"/>
          <w:spacing w:val="3"/>
          <w:w w:val="110"/>
        </w:rPr>
        <w:t xml:space="preserve">the </w:t>
      </w:r>
      <w:proofErr w:type="spellStart"/>
      <w:r w:rsidR="00B36B90" w:rsidRPr="00017530">
        <w:rPr>
          <w:rFonts w:ascii="Times New Roman" w:hAnsi="Times New Roman" w:cs="Times New Roman"/>
          <w:spacing w:val="4"/>
          <w:w w:val="110"/>
        </w:rPr>
        <w:t>Scuola</w:t>
      </w:r>
      <w:proofErr w:type="spellEnd"/>
      <w:r w:rsidR="00B36B90" w:rsidRPr="00017530">
        <w:rPr>
          <w:rFonts w:ascii="Times New Roman" w:hAnsi="Times New Roman" w:cs="Times New Roman"/>
          <w:spacing w:val="4"/>
          <w:w w:val="110"/>
        </w:rPr>
        <w:t xml:space="preserve"> </w:t>
      </w:r>
      <w:proofErr w:type="spellStart"/>
      <w:r w:rsidR="00B36B90" w:rsidRPr="00017530">
        <w:rPr>
          <w:rFonts w:ascii="Times New Roman" w:hAnsi="Times New Roman" w:cs="Times New Roman"/>
          <w:spacing w:val="4"/>
          <w:w w:val="110"/>
        </w:rPr>
        <w:t>Normale</w:t>
      </w:r>
      <w:proofErr w:type="spellEnd"/>
      <w:r w:rsidR="00B36B90" w:rsidRPr="00017530">
        <w:rPr>
          <w:rFonts w:ascii="Times New Roman" w:hAnsi="Times New Roman" w:cs="Times New Roman"/>
          <w:spacing w:val="4"/>
          <w:w w:val="110"/>
        </w:rPr>
        <w:t xml:space="preserve">. </w:t>
      </w:r>
      <w:r w:rsidR="00B36B90" w:rsidRPr="00017530">
        <w:rPr>
          <w:rFonts w:ascii="Times New Roman" w:hAnsi="Times New Roman" w:cs="Times New Roman"/>
          <w:spacing w:val="3"/>
          <w:w w:val="110"/>
        </w:rPr>
        <w:t xml:space="preserve">The </w:t>
      </w:r>
      <w:r w:rsidR="00B36B90" w:rsidRPr="00017530">
        <w:rPr>
          <w:rFonts w:ascii="Times New Roman" w:hAnsi="Times New Roman" w:cs="Times New Roman"/>
          <w:spacing w:val="4"/>
          <w:w w:val="110"/>
        </w:rPr>
        <w:t xml:space="preserve">applicant </w:t>
      </w:r>
      <w:r w:rsidR="00B36B90" w:rsidRPr="00017530">
        <w:rPr>
          <w:rFonts w:ascii="Times New Roman" w:hAnsi="Times New Roman" w:cs="Times New Roman"/>
          <w:spacing w:val="3"/>
          <w:w w:val="110"/>
        </w:rPr>
        <w:t xml:space="preserve">also </w:t>
      </w:r>
      <w:r w:rsidR="00B36B90" w:rsidRPr="00017530">
        <w:rPr>
          <w:rFonts w:ascii="Times New Roman" w:hAnsi="Times New Roman" w:cs="Times New Roman"/>
          <w:spacing w:val="4"/>
          <w:w w:val="110"/>
        </w:rPr>
        <w:t xml:space="preserve">declares </w:t>
      </w:r>
      <w:r w:rsidR="00B36B90" w:rsidRPr="00017530">
        <w:rPr>
          <w:rFonts w:ascii="Times New Roman" w:hAnsi="Times New Roman" w:cs="Times New Roman"/>
          <w:spacing w:val="3"/>
          <w:w w:val="110"/>
        </w:rPr>
        <w:t xml:space="preserve">not </w:t>
      </w:r>
      <w:r w:rsidR="00B36B90" w:rsidRPr="00017530">
        <w:rPr>
          <w:rFonts w:ascii="Times New Roman" w:hAnsi="Times New Roman" w:cs="Times New Roman"/>
          <w:spacing w:val="2"/>
          <w:w w:val="110"/>
        </w:rPr>
        <w:t xml:space="preserve">to </w:t>
      </w:r>
      <w:r w:rsidR="00B36B90" w:rsidRPr="00017530">
        <w:rPr>
          <w:rFonts w:ascii="Times New Roman" w:hAnsi="Times New Roman" w:cs="Times New Roman"/>
          <w:spacing w:val="3"/>
          <w:w w:val="110"/>
        </w:rPr>
        <w:t xml:space="preserve">hold the </w:t>
      </w:r>
      <w:r w:rsidR="00B36B90" w:rsidRPr="00017530">
        <w:rPr>
          <w:rFonts w:ascii="Times New Roman" w:hAnsi="Times New Roman" w:cs="Times New Roman"/>
          <w:spacing w:val="5"/>
          <w:w w:val="110"/>
        </w:rPr>
        <w:t xml:space="preserve">above-mentioned </w:t>
      </w:r>
      <w:r w:rsidR="00B36B90" w:rsidRPr="00017530">
        <w:rPr>
          <w:rFonts w:ascii="Times New Roman" w:hAnsi="Times New Roman" w:cs="Times New Roman"/>
          <w:spacing w:val="2"/>
          <w:w w:val="110"/>
        </w:rPr>
        <w:t xml:space="preserve">positions/individual functions (notwithstanding </w:t>
      </w:r>
      <w:r w:rsidR="00B36B90" w:rsidRPr="00017530">
        <w:rPr>
          <w:rFonts w:ascii="Times New Roman" w:hAnsi="Times New Roman" w:cs="Times New Roman"/>
          <w:w w:val="110"/>
        </w:rPr>
        <w:t xml:space="preserve">the </w:t>
      </w:r>
      <w:r w:rsidR="00B36B90" w:rsidRPr="00017530">
        <w:rPr>
          <w:rFonts w:ascii="Times New Roman" w:hAnsi="Times New Roman" w:cs="Times New Roman"/>
          <w:spacing w:val="2"/>
          <w:w w:val="110"/>
        </w:rPr>
        <w:t xml:space="preserve">provisions </w:t>
      </w:r>
      <w:r w:rsidR="00B36B90" w:rsidRPr="00017530">
        <w:rPr>
          <w:rFonts w:ascii="Times New Roman" w:hAnsi="Times New Roman" w:cs="Times New Roman"/>
          <w:w w:val="110"/>
        </w:rPr>
        <w:t xml:space="preserve">of the </w:t>
      </w:r>
      <w:r w:rsidR="00B36B90" w:rsidRPr="00017530">
        <w:rPr>
          <w:rFonts w:ascii="Times New Roman" w:hAnsi="Times New Roman" w:cs="Times New Roman"/>
          <w:spacing w:val="2"/>
          <w:w w:val="110"/>
        </w:rPr>
        <w:t xml:space="preserve">art. 8-bis </w:t>
      </w:r>
      <w:r w:rsidR="00B36B90" w:rsidRPr="00017530">
        <w:rPr>
          <w:rFonts w:ascii="Times New Roman" w:hAnsi="Times New Roman" w:cs="Times New Roman"/>
          <w:w w:val="110"/>
        </w:rPr>
        <w:t xml:space="preserve">of the </w:t>
      </w:r>
      <w:r w:rsidR="00B36B90" w:rsidRPr="00017530">
        <w:rPr>
          <w:rFonts w:ascii="Times New Roman" w:hAnsi="Times New Roman" w:cs="Times New Roman"/>
          <w:i/>
          <w:spacing w:val="2"/>
          <w:w w:val="110"/>
        </w:rPr>
        <w:t xml:space="preserve">Regulations </w:t>
      </w:r>
      <w:r w:rsidR="00B36B90" w:rsidRPr="00017530">
        <w:rPr>
          <w:rFonts w:ascii="Times New Roman" w:hAnsi="Times New Roman" w:cs="Times New Roman"/>
          <w:i/>
          <w:w w:val="110"/>
        </w:rPr>
        <w:t xml:space="preserve">for the </w:t>
      </w:r>
      <w:r w:rsidR="00B36B90" w:rsidRPr="00017530">
        <w:rPr>
          <w:rFonts w:ascii="Times New Roman" w:hAnsi="Times New Roman" w:cs="Times New Roman"/>
          <w:i/>
          <w:spacing w:val="2"/>
          <w:w w:val="110"/>
        </w:rPr>
        <w:t xml:space="preserve">conferral </w:t>
      </w:r>
      <w:r w:rsidR="00B36B90" w:rsidRPr="00017530">
        <w:rPr>
          <w:rFonts w:ascii="Times New Roman" w:hAnsi="Times New Roman" w:cs="Times New Roman"/>
          <w:i/>
          <w:spacing w:val="3"/>
          <w:w w:val="110"/>
        </w:rPr>
        <w:t xml:space="preserve">of </w:t>
      </w:r>
      <w:r w:rsidR="00B36B90" w:rsidRPr="00017530">
        <w:rPr>
          <w:rFonts w:ascii="Times New Roman" w:hAnsi="Times New Roman" w:cs="Times New Roman"/>
          <w:i/>
          <w:w w:val="110"/>
        </w:rPr>
        <w:t>research grants</w:t>
      </w:r>
      <w:r w:rsidR="00B36B90" w:rsidRPr="00017530">
        <w:rPr>
          <w:rFonts w:ascii="Times New Roman" w:hAnsi="Times New Roman" w:cs="Times New Roman"/>
          <w:w w:val="110"/>
        </w:rPr>
        <w:t xml:space="preserve">) and not to be a member of the Federated Executive Council of the </w:t>
      </w:r>
      <w:proofErr w:type="spellStart"/>
      <w:r w:rsidR="00B36B90" w:rsidRPr="00017530">
        <w:rPr>
          <w:rFonts w:ascii="Times New Roman" w:hAnsi="Times New Roman" w:cs="Times New Roman"/>
          <w:w w:val="110"/>
        </w:rPr>
        <w:t>Scuola</w:t>
      </w:r>
      <w:proofErr w:type="spellEnd"/>
      <w:r w:rsidR="00B36B90" w:rsidRPr="00017530">
        <w:rPr>
          <w:rFonts w:ascii="Times New Roman" w:hAnsi="Times New Roman" w:cs="Times New Roman"/>
          <w:w w:val="110"/>
        </w:rPr>
        <w:t xml:space="preserve"> </w:t>
      </w:r>
      <w:proofErr w:type="spellStart"/>
      <w:r w:rsidR="00B36B90" w:rsidRPr="00017530">
        <w:rPr>
          <w:rFonts w:ascii="Times New Roman" w:hAnsi="Times New Roman" w:cs="Times New Roman"/>
          <w:w w:val="110"/>
        </w:rPr>
        <w:t>Normale</w:t>
      </w:r>
      <w:proofErr w:type="spellEnd"/>
      <w:r w:rsidR="00B36B90" w:rsidRPr="00017530">
        <w:rPr>
          <w:rFonts w:ascii="Times New Roman" w:hAnsi="Times New Roman" w:cs="Times New Roman"/>
          <w:w w:val="110"/>
        </w:rPr>
        <w:t xml:space="preserve">, from the moment of authorization of the selection procedure until the signing of the contract of research </w:t>
      </w:r>
      <w:r w:rsidR="00B36B90" w:rsidRPr="00017530">
        <w:rPr>
          <w:rFonts w:ascii="Times New Roman" w:hAnsi="Times New Roman" w:cs="Times New Roman"/>
          <w:spacing w:val="23"/>
          <w:w w:val="110"/>
        </w:rPr>
        <w:t xml:space="preserve"> </w:t>
      </w:r>
      <w:r w:rsidR="00B36B90" w:rsidRPr="00017530">
        <w:rPr>
          <w:rFonts w:ascii="Times New Roman" w:hAnsi="Times New Roman" w:cs="Times New Roman"/>
          <w:w w:val="110"/>
        </w:rPr>
        <w:t>grant;</w:t>
      </w:r>
    </w:p>
    <w:p w14:paraId="249E293B" w14:textId="66C12ACD" w:rsidR="00B36B90" w:rsidRPr="00017530" w:rsidRDefault="00B36B90" w:rsidP="00017530">
      <w:pPr>
        <w:pStyle w:val="Paragrafoelenco"/>
        <w:numPr>
          <w:ilvl w:val="0"/>
          <w:numId w:val="1"/>
        </w:numPr>
        <w:tabs>
          <w:tab w:val="left" w:pos="894"/>
        </w:tabs>
        <w:spacing w:line="360" w:lineRule="auto"/>
        <w:ind w:right="111" w:hanging="276"/>
        <w:jc w:val="both"/>
        <w:rPr>
          <w:rFonts w:ascii="Times New Roman" w:hAnsi="Times New Roman" w:cs="Times New Roman"/>
        </w:rPr>
      </w:pPr>
      <w:r w:rsidRPr="00017530">
        <w:rPr>
          <w:rFonts w:ascii="Times New Roman" w:hAnsi="Times New Roman" w:cs="Times New Roman"/>
        </w:rPr>
        <w:t>|_|</w:t>
      </w:r>
      <w:r w:rsidR="001B314C" w:rsidRPr="00017530">
        <w:rPr>
          <w:rFonts w:ascii="Times New Roman" w:hAnsi="Times New Roman" w:cs="Times New Roman"/>
        </w:rPr>
        <w:t xml:space="preserve"> </w:t>
      </w:r>
      <w:r w:rsidRPr="00017530">
        <w:rPr>
          <w:rFonts w:ascii="Times New Roman" w:hAnsi="Times New Roman" w:cs="Times New Roman"/>
          <w:w w:val="110"/>
        </w:rPr>
        <w:t xml:space="preserve">not to be in any of the situations of incompatibility provided for in paragraphs </w:t>
      </w:r>
      <w:proofErr w:type="gramStart"/>
      <w:r w:rsidRPr="00017530">
        <w:rPr>
          <w:rFonts w:ascii="Times New Roman" w:hAnsi="Times New Roman" w:cs="Times New Roman"/>
          <w:w w:val="110"/>
        </w:rPr>
        <w:t>1</w:t>
      </w:r>
      <w:proofErr w:type="gramEnd"/>
      <w:r w:rsidRPr="00017530">
        <w:rPr>
          <w:rFonts w:ascii="Times New Roman" w:hAnsi="Times New Roman" w:cs="Times New Roman"/>
          <w:w w:val="110"/>
        </w:rPr>
        <w:t xml:space="preserve">, 3 and 4 art. </w:t>
      </w:r>
      <w:proofErr w:type="gramStart"/>
      <w:r w:rsidRPr="00017530">
        <w:rPr>
          <w:rFonts w:ascii="Times New Roman" w:hAnsi="Times New Roman" w:cs="Times New Roman"/>
          <w:w w:val="110"/>
        </w:rPr>
        <w:t>4</w:t>
      </w:r>
      <w:proofErr w:type="gramEnd"/>
      <w:r w:rsidRPr="00017530">
        <w:rPr>
          <w:rFonts w:ascii="Times New Roman" w:hAnsi="Times New Roman" w:cs="Times New Roman"/>
          <w:w w:val="110"/>
        </w:rPr>
        <w:t xml:space="preserve"> of the «</w:t>
      </w:r>
      <w:proofErr w:type="spellStart"/>
      <w:r w:rsidR="002B39A4">
        <w:fldChar w:fldCharType="begin"/>
      </w:r>
      <w:r w:rsidR="002B39A4">
        <w:instrText xml:space="preserve"> HYPERLINK "https://www.sns.it/sites/default/files/2020-11/regolamento_assegni_2019_web.pdf" \h </w:instrText>
      </w:r>
      <w:r w:rsidR="002B39A4">
        <w:fldChar w:fldCharType="separate"/>
      </w:r>
      <w:r w:rsidRPr="00017530">
        <w:rPr>
          <w:rFonts w:ascii="Times New Roman" w:hAnsi="Times New Roman" w:cs="Times New Roman"/>
          <w:i/>
          <w:color w:val="0000FF"/>
          <w:w w:val="110"/>
          <w:u w:val="single" w:color="0000FF"/>
        </w:rPr>
        <w:t>Scuola</w:t>
      </w:r>
      <w:proofErr w:type="spellEnd"/>
      <w:r w:rsidRPr="00017530">
        <w:rPr>
          <w:rFonts w:ascii="Times New Roman" w:hAnsi="Times New Roman" w:cs="Times New Roman"/>
          <w:i/>
          <w:color w:val="0000FF"/>
          <w:w w:val="110"/>
          <w:u w:val="single" w:color="0000FF"/>
        </w:rPr>
        <w:t xml:space="preserve"> </w:t>
      </w:r>
      <w:proofErr w:type="spellStart"/>
      <w:r w:rsidRPr="00017530">
        <w:rPr>
          <w:rFonts w:ascii="Times New Roman" w:hAnsi="Times New Roman" w:cs="Times New Roman"/>
          <w:i/>
          <w:color w:val="0000FF"/>
          <w:w w:val="110"/>
          <w:u w:val="single" w:color="0000FF"/>
        </w:rPr>
        <w:t>Normale</w:t>
      </w:r>
      <w:proofErr w:type="spellEnd"/>
      <w:r w:rsidRPr="00017530">
        <w:rPr>
          <w:rFonts w:ascii="Times New Roman" w:hAnsi="Times New Roman" w:cs="Times New Roman"/>
          <w:i/>
          <w:color w:val="0000FF"/>
          <w:w w:val="110"/>
          <w:u w:val="single" w:color="0000FF"/>
        </w:rPr>
        <w:t xml:space="preserve"> </w:t>
      </w:r>
      <w:r w:rsidR="002B39A4">
        <w:rPr>
          <w:rFonts w:ascii="Times New Roman" w:hAnsi="Times New Roman" w:cs="Times New Roman"/>
          <w:i/>
          <w:color w:val="0000FF"/>
          <w:w w:val="110"/>
          <w:u w:val="single" w:color="0000FF"/>
        </w:rPr>
        <w:fldChar w:fldCharType="end"/>
      </w:r>
      <w:hyperlink r:id="rId9">
        <w:r w:rsidRPr="00017530">
          <w:rPr>
            <w:rFonts w:ascii="Times New Roman" w:hAnsi="Times New Roman" w:cs="Times New Roman"/>
            <w:i/>
            <w:color w:val="0000FF"/>
            <w:w w:val="105"/>
            <w:u w:val="single" w:color="0000FF"/>
          </w:rPr>
          <w:t>Regulations</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for</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the</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conferral</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of</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research</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grants</w:t>
        </w:r>
      </w:hyperlink>
      <w:r w:rsidRPr="00017530">
        <w:rPr>
          <w:rFonts w:ascii="Times New Roman" w:hAnsi="Times New Roman" w:cs="Times New Roman"/>
          <w:w w:val="105"/>
        </w:rPr>
        <w:t xml:space="preserve">» </w:t>
      </w:r>
      <w:r w:rsidRPr="00017530">
        <w:rPr>
          <w:rFonts w:ascii="Times New Roman" w:hAnsi="Times New Roman" w:cs="Times New Roman"/>
          <w:i/>
          <w:w w:val="105"/>
        </w:rPr>
        <w:t xml:space="preserve">or </w:t>
      </w:r>
      <w:r w:rsidRPr="00017530">
        <w:rPr>
          <w:rFonts w:ascii="Times New Roman" w:hAnsi="Times New Roman" w:cs="Times New Roman"/>
        </w:rPr>
        <w:t xml:space="preserve">|_| to be in the following situations of incompatibility provided </w:t>
      </w:r>
      <w:r w:rsidRPr="00017530">
        <w:rPr>
          <w:rFonts w:ascii="Times New Roman" w:hAnsi="Times New Roman" w:cs="Times New Roman"/>
          <w:w w:val="110"/>
        </w:rPr>
        <w:t>for in paragraphs 1, 3 and 4 art. 4 of the «</w:t>
      </w:r>
      <w:proofErr w:type="spellStart"/>
      <w:r w:rsidR="002B39A4">
        <w:fldChar w:fldCharType="begin"/>
      </w:r>
      <w:r w:rsidR="002B39A4">
        <w:instrText xml:space="preserve"> HYPERLINK "https://www.sns.it/sites/default/files/2020-11/regolamento_assegni_2019_web.pdf" \h </w:instrText>
      </w:r>
      <w:r w:rsidR="002B39A4">
        <w:fldChar w:fldCharType="separate"/>
      </w:r>
      <w:r w:rsidRPr="00017530">
        <w:rPr>
          <w:rFonts w:ascii="Times New Roman" w:hAnsi="Times New Roman" w:cs="Times New Roman"/>
          <w:i/>
          <w:color w:val="0000FF"/>
          <w:w w:val="110"/>
          <w:u w:val="single" w:color="0000FF"/>
        </w:rPr>
        <w:t>Scuola</w:t>
      </w:r>
      <w:proofErr w:type="spellEnd"/>
      <w:r w:rsidRPr="00017530">
        <w:rPr>
          <w:rFonts w:ascii="Times New Roman" w:hAnsi="Times New Roman" w:cs="Times New Roman"/>
          <w:i/>
          <w:color w:val="0000FF"/>
          <w:w w:val="110"/>
          <w:u w:val="single" w:color="0000FF"/>
        </w:rPr>
        <w:t xml:space="preserve"> </w:t>
      </w:r>
      <w:proofErr w:type="spellStart"/>
      <w:r w:rsidRPr="00017530">
        <w:rPr>
          <w:rFonts w:ascii="Times New Roman" w:hAnsi="Times New Roman" w:cs="Times New Roman"/>
          <w:i/>
          <w:color w:val="0000FF"/>
          <w:w w:val="110"/>
          <w:u w:val="single" w:color="0000FF"/>
        </w:rPr>
        <w:t>Normale</w:t>
      </w:r>
      <w:proofErr w:type="spellEnd"/>
      <w:r w:rsidRPr="00017530">
        <w:rPr>
          <w:rFonts w:ascii="Times New Roman" w:hAnsi="Times New Roman" w:cs="Times New Roman"/>
          <w:i/>
          <w:color w:val="0000FF"/>
          <w:w w:val="110"/>
          <w:u w:val="single" w:color="0000FF"/>
        </w:rPr>
        <w:t xml:space="preserve"> </w:t>
      </w:r>
      <w:r w:rsidR="002B39A4">
        <w:rPr>
          <w:rFonts w:ascii="Times New Roman" w:hAnsi="Times New Roman" w:cs="Times New Roman"/>
          <w:i/>
          <w:color w:val="0000FF"/>
          <w:w w:val="110"/>
          <w:u w:val="single" w:color="0000FF"/>
        </w:rPr>
        <w:fldChar w:fldCharType="end"/>
      </w:r>
      <w:hyperlink r:id="rId10">
        <w:r w:rsidRPr="00017530">
          <w:rPr>
            <w:rFonts w:ascii="Times New Roman" w:hAnsi="Times New Roman" w:cs="Times New Roman"/>
            <w:i/>
            <w:color w:val="0000FF"/>
            <w:w w:val="105"/>
            <w:u w:val="single" w:color="0000FF"/>
          </w:rPr>
          <w:t>Regulations</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for</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the</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conferral</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of</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research</w:t>
        </w:r>
        <w:r w:rsidRPr="00017530">
          <w:rPr>
            <w:rFonts w:ascii="Times New Roman" w:hAnsi="Times New Roman" w:cs="Times New Roman"/>
            <w:i/>
            <w:color w:val="0000FF"/>
            <w:spacing w:val="-15"/>
            <w:w w:val="105"/>
            <w:u w:val="single" w:color="0000FF"/>
          </w:rPr>
          <w:t xml:space="preserve"> </w:t>
        </w:r>
        <w:r w:rsidRPr="00017530">
          <w:rPr>
            <w:rFonts w:ascii="Times New Roman" w:hAnsi="Times New Roman" w:cs="Times New Roman"/>
            <w:i/>
            <w:color w:val="0000FF"/>
            <w:w w:val="105"/>
            <w:u w:val="single" w:color="0000FF"/>
          </w:rPr>
          <w:t>grants</w:t>
        </w:r>
      </w:hyperlink>
      <w:r w:rsidRPr="00017530">
        <w:rPr>
          <w:rFonts w:ascii="Times New Roman" w:hAnsi="Times New Roman" w:cs="Times New Roman"/>
          <w:w w:val="105"/>
        </w:rPr>
        <w:t xml:space="preserve">»: </w:t>
      </w:r>
      <w:r w:rsidRPr="00017530">
        <w:rPr>
          <w:rFonts w:ascii="Times New Roman" w:hAnsi="Times New Roman" w:cs="Times New Roman"/>
          <w:w w:val="105"/>
        </w:rPr>
        <w:softHyphen/>
      </w:r>
      <w:r w:rsidRPr="00017530">
        <w:rPr>
          <w:rFonts w:ascii="Times New Roman" w:hAnsi="Times New Roman" w:cs="Times New Roman"/>
          <w:w w:val="105"/>
        </w:rPr>
        <w:softHyphen/>
      </w:r>
      <w:r w:rsidRPr="00017530">
        <w:rPr>
          <w:rFonts w:ascii="Times New Roman" w:hAnsi="Times New Roman" w:cs="Times New Roman"/>
          <w:w w:val="105"/>
        </w:rPr>
        <w:softHyphen/>
      </w:r>
      <w:r w:rsidRPr="00017530">
        <w:rPr>
          <w:rFonts w:ascii="Times New Roman" w:hAnsi="Times New Roman" w:cs="Times New Roman"/>
          <w:w w:val="105"/>
        </w:rPr>
        <w:softHyphen/>
        <w:t>________</w:t>
      </w:r>
      <w:r w:rsidR="001B314C" w:rsidRPr="00017530">
        <w:rPr>
          <w:rFonts w:ascii="Times New Roman" w:hAnsi="Times New Roman" w:cs="Times New Roman"/>
          <w:w w:val="105"/>
        </w:rPr>
        <w:t>________________________</w:t>
      </w:r>
      <w:r w:rsidRPr="00017530">
        <w:rPr>
          <w:rFonts w:ascii="Times New Roman" w:hAnsi="Times New Roman" w:cs="Times New Roman"/>
          <w:w w:val="105"/>
        </w:rPr>
        <w:t>________;</w:t>
      </w:r>
    </w:p>
    <w:p w14:paraId="62A07035" w14:textId="77777777" w:rsidR="00B36B90" w:rsidRPr="00017530" w:rsidRDefault="00B36B90" w:rsidP="00017530">
      <w:pPr>
        <w:pStyle w:val="Paragrafoelenco"/>
        <w:numPr>
          <w:ilvl w:val="0"/>
          <w:numId w:val="1"/>
        </w:numPr>
        <w:tabs>
          <w:tab w:val="left" w:pos="894"/>
        </w:tabs>
        <w:spacing w:line="360" w:lineRule="auto"/>
        <w:ind w:hanging="276"/>
        <w:jc w:val="both"/>
        <w:rPr>
          <w:rFonts w:ascii="Times New Roman" w:hAnsi="Times New Roman" w:cs="Times New Roman"/>
        </w:rPr>
      </w:pPr>
      <w:r w:rsidRPr="00017530">
        <w:rPr>
          <w:rFonts w:ascii="Times New Roman" w:hAnsi="Times New Roman" w:cs="Times New Roman"/>
        </w:rPr>
        <w:t xml:space="preserve">|_| </w:t>
      </w:r>
      <w:r w:rsidRPr="00017530">
        <w:rPr>
          <w:rFonts w:ascii="Times New Roman" w:hAnsi="Times New Roman" w:cs="Times New Roman"/>
          <w:w w:val="110"/>
        </w:rPr>
        <w:t xml:space="preserve">not to have been convicted or found guilty of criminal oﬀence and not to be involved in criminal proceedings </w:t>
      </w:r>
      <w:r w:rsidRPr="00017530">
        <w:rPr>
          <w:rFonts w:ascii="Times New Roman" w:hAnsi="Times New Roman" w:cs="Times New Roman"/>
          <w:i/>
          <w:w w:val="110"/>
        </w:rPr>
        <w:t xml:space="preserve">or </w:t>
      </w:r>
      <w:r w:rsidRPr="00017530">
        <w:rPr>
          <w:rFonts w:ascii="Times New Roman" w:hAnsi="Times New Roman" w:cs="Times New Roman"/>
        </w:rPr>
        <w:t xml:space="preserve">|_| </w:t>
      </w:r>
      <w:r w:rsidRPr="00017530">
        <w:rPr>
          <w:rFonts w:ascii="Times New Roman" w:hAnsi="Times New Roman" w:cs="Times New Roman"/>
          <w:w w:val="110"/>
        </w:rPr>
        <w:t>to have been convicted or found guilty of criminal oﬀence and to be involved in criminal proceedings;</w:t>
      </w:r>
    </w:p>
    <w:p w14:paraId="3FFD8ECD" w14:textId="77777777" w:rsidR="00B36B90" w:rsidRPr="00017530" w:rsidRDefault="00B36B90" w:rsidP="00017530">
      <w:pPr>
        <w:pStyle w:val="Paragrafoelenco"/>
        <w:numPr>
          <w:ilvl w:val="0"/>
          <w:numId w:val="1"/>
        </w:numPr>
        <w:tabs>
          <w:tab w:val="left" w:pos="894"/>
        </w:tabs>
        <w:spacing w:before="40" w:line="360" w:lineRule="auto"/>
        <w:ind w:hanging="276"/>
        <w:jc w:val="both"/>
        <w:rPr>
          <w:rFonts w:ascii="Times New Roman" w:hAnsi="Times New Roman" w:cs="Times New Roman"/>
        </w:rPr>
      </w:pPr>
      <w:r w:rsidRPr="00017530">
        <w:rPr>
          <w:rFonts w:ascii="Times New Roman" w:hAnsi="Times New Roman" w:cs="Times New Roman"/>
        </w:rPr>
        <w:t xml:space="preserve">|_| to be </w:t>
      </w:r>
      <w:r w:rsidRPr="00017530">
        <w:rPr>
          <w:rFonts w:ascii="Times New Roman" w:hAnsi="Times New Roman" w:cs="Times New Roman"/>
          <w:i/>
        </w:rPr>
        <w:t xml:space="preserve">or </w:t>
      </w:r>
      <w:r w:rsidRPr="00017530">
        <w:rPr>
          <w:rFonts w:ascii="Times New Roman" w:hAnsi="Times New Roman" w:cs="Times New Roman"/>
        </w:rPr>
        <w:t xml:space="preserve">|_| </w:t>
      </w:r>
      <w:r w:rsidRPr="00017530">
        <w:rPr>
          <w:rFonts w:ascii="Times New Roman" w:hAnsi="Times New Roman" w:cs="Times New Roman"/>
          <w:w w:val="110"/>
        </w:rPr>
        <w:t>not to be a public-sector</w:t>
      </w:r>
      <w:r w:rsidRPr="00017530">
        <w:rPr>
          <w:rFonts w:ascii="Times New Roman" w:hAnsi="Times New Roman" w:cs="Times New Roman"/>
          <w:spacing w:val="21"/>
          <w:w w:val="110"/>
        </w:rPr>
        <w:t xml:space="preserve"> </w:t>
      </w:r>
      <w:r w:rsidRPr="00017530">
        <w:rPr>
          <w:rFonts w:ascii="Times New Roman" w:hAnsi="Times New Roman" w:cs="Times New Roman"/>
          <w:w w:val="110"/>
        </w:rPr>
        <w:t>employee;</w:t>
      </w:r>
    </w:p>
    <w:p w14:paraId="7D5C1760" w14:textId="77777777" w:rsidR="001B314C" w:rsidRPr="00017530" w:rsidRDefault="00B36B90" w:rsidP="00017530">
      <w:pPr>
        <w:pStyle w:val="Paragrafoelenco"/>
        <w:numPr>
          <w:ilvl w:val="0"/>
          <w:numId w:val="1"/>
        </w:numPr>
        <w:tabs>
          <w:tab w:val="left" w:pos="894"/>
        </w:tabs>
        <w:spacing w:before="40" w:line="360" w:lineRule="auto"/>
        <w:ind w:hanging="276"/>
        <w:jc w:val="both"/>
        <w:rPr>
          <w:rFonts w:ascii="Times New Roman" w:hAnsi="Times New Roman" w:cs="Times New Roman"/>
        </w:rPr>
      </w:pPr>
      <w:r w:rsidRPr="00017530">
        <w:rPr>
          <w:rFonts w:ascii="Times New Roman" w:hAnsi="Times New Roman" w:cs="Times New Roman"/>
          <w:w w:val="110"/>
        </w:rPr>
        <w:t>to be in the following situation with regards to military service: ____</w:t>
      </w:r>
      <w:r w:rsidR="001B314C" w:rsidRPr="00017530">
        <w:rPr>
          <w:rFonts w:ascii="Times New Roman" w:hAnsi="Times New Roman" w:cs="Times New Roman"/>
          <w:w w:val="110"/>
        </w:rPr>
        <w:t>______________</w:t>
      </w:r>
      <w:r w:rsidRPr="00017530">
        <w:rPr>
          <w:rFonts w:ascii="Times New Roman" w:hAnsi="Times New Roman" w:cs="Times New Roman"/>
          <w:w w:val="110"/>
        </w:rPr>
        <w:t>_______;</w:t>
      </w:r>
    </w:p>
    <w:p w14:paraId="50F9B3F6" w14:textId="226010C6" w:rsidR="00B36B90" w:rsidRPr="00017530" w:rsidRDefault="001B314C" w:rsidP="00017530">
      <w:pPr>
        <w:pStyle w:val="Paragrafoelenco"/>
        <w:widowControl/>
        <w:numPr>
          <w:ilvl w:val="0"/>
          <w:numId w:val="1"/>
        </w:numPr>
        <w:tabs>
          <w:tab w:val="left" w:pos="894"/>
        </w:tabs>
        <w:autoSpaceDE/>
        <w:autoSpaceDN/>
        <w:spacing w:before="40" w:line="360" w:lineRule="auto"/>
        <w:ind w:hanging="276"/>
        <w:jc w:val="both"/>
        <w:rPr>
          <w:rFonts w:ascii="Times New Roman" w:hAnsi="Times New Roman" w:cs="Times New Roman"/>
        </w:rPr>
      </w:pPr>
      <w:r w:rsidRPr="00017530">
        <w:rPr>
          <w:rFonts w:ascii="Times New Roman" w:hAnsi="Times New Roman" w:cs="Times New Roman"/>
        </w:rPr>
        <w:t xml:space="preserve">to have a </w:t>
      </w:r>
      <w:r w:rsidRPr="00017530">
        <w:rPr>
          <w:rFonts w:ascii="Times New Roman" w:hAnsi="Times New Roman" w:cs="Times New Roman"/>
          <w:i/>
        </w:rPr>
        <w:t>(sufficient/good/excellent)</w:t>
      </w:r>
      <w:r w:rsidRPr="00017530">
        <w:rPr>
          <w:rFonts w:ascii="Times New Roman" w:hAnsi="Times New Roman" w:cs="Times New Roman"/>
        </w:rPr>
        <w:t>__________________ knowledge of the English language;</w:t>
      </w:r>
    </w:p>
    <w:p w14:paraId="01D2199B" w14:textId="77777777" w:rsidR="00017530" w:rsidRPr="00017530" w:rsidRDefault="00B36B90" w:rsidP="00017530">
      <w:pPr>
        <w:pStyle w:val="Paragrafoelenco"/>
        <w:numPr>
          <w:ilvl w:val="0"/>
          <w:numId w:val="1"/>
        </w:numPr>
        <w:tabs>
          <w:tab w:val="left" w:pos="894"/>
        </w:tabs>
        <w:spacing w:before="40" w:line="360" w:lineRule="auto"/>
        <w:ind w:hanging="379"/>
        <w:jc w:val="both"/>
        <w:rPr>
          <w:rFonts w:ascii="Times New Roman" w:hAnsi="Times New Roman" w:cs="Times New Roman"/>
        </w:rPr>
      </w:pPr>
      <w:r w:rsidRPr="00017530">
        <w:rPr>
          <w:rFonts w:ascii="Times New Roman" w:hAnsi="Times New Roman" w:cs="Times New Roman"/>
        </w:rPr>
        <w:t xml:space="preserve">|_| </w:t>
      </w:r>
      <w:r w:rsidRPr="00017530">
        <w:rPr>
          <w:rFonts w:ascii="Times New Roman" w:hAnsi="Times New Roman" w:cs="Times New Roman"/>
          <w:w w:val="110"/>
        </w:rPr>
        <w:t xml:space="preserve">to have </w:t>
      </w:r>
      <w:r w:rsidR="001B314C" w:rsidRPr="00017530">
        <w:rPr>
          <w:rFonts w:ascii="Times New Roman" w:hAnsi="Times New Roman" w:cs="Times New Roman"/>
          <w:i/>
        </w:rPr>
        <w:t xml:space="preserve">(sufficient/good/excellent) ___________________ </w:t>
      </w:r>
      <w:r w:rsidRPr="00017530">
        <w:rPr>
          <w:rFonts w:ascii="Times New Roman" w:hAnsi="Times New Roman" w:cs="Times New Roman"/>
          <w:w w:val="110"/>
        </w:rPr>
        <w:t xml:space="preserve"> knowledge of Italian language;</w:t>
      </w:r>
    </w:p>
    <w:p w14:paraId="5909B756" w14:textId="7F83E416" w:rsidR="00221928" w:rsidRPr="00017530" w:rsidRDefault="00610199" w:rsidP="00017530">
      <w:pPr>
        <w:pStyle w:val="Paragrafoelenco"/>
        <w:numPr>
          <w:ilvl w:val="0"/>
          <w:numId w:val="1"/>
        </w:numPr>
        <w:tabs>
          <w:tab w:val="left" w:pos="894"/>
        </w:tabs>
        <w:spacing w:before="40" w:line="360" w:lineRule="auto"/>
        <w:ind w:hanging="379"/>
        <w:jc w:val="both"/>
        <w:rPr>
          <w:rFonts w:ascii="Times New Roman" w:hAnsi="Times New Roman" w:cs="Times New Roman"/>
        </w:rPr>
      </w:pPr>
      <w:r w:rsidRPr="00017530">
        <w:rPr>
          <w:rFonts w:ascii="Times New Roman" w:hAnsi="Times New Roman" w:cs="Times New Roman"/>
        </w:rPr>
        <w:t>|_| to have a certified disability pursuant to Law 104/92 and to need additional time and/or the following support means for the public interview</w:t>
      </w:r>
      <w:proofErr w:type="gramStart"/>
      <w:r w:rsidRPr="00017530">
        <w:rPr>
          <w:rFonts w:ascii="Times New Roman" w:hAnsi="Times New Roman" w:cs="Times New Roman"/>
        </w:rPr>
        <w:t>:_</w:t>
      </w:r>
      <w:proofErr w:type="gramEnd"/>
      <w:r w:rsidRPr="00017530">
        <w:rPr>
          <w:rFonts w:ascii="Times New Roman" w:hAnsi="Times New Roman" w:cs="Times New Roman"/>
        </w:rPr>
        <w:t xml:space="preserve">_____________________________________. To this end, the applicant </w:t>
      </w:r>
      <w:r w:rsidRPr="00017530">
        <w:rPr>
          <w:rFonts w:ascii="Times New Roman" w:hAnsi="Times New Roman" w:cs="Times New Roman"/>
          <w:u w:val="single"/>
        </w:rPr>
        <w:t>attaches the relative medical certificate,</w:t>
      </w:r>
      <w:r w:rsidRPr="00017530">
        <w:rPr>
          <w:rFonts w:ascii="Times New Roman" w:hAnsi="Times New Roman" w:cs="Times New Roman"/>
        </w:rPr>
        <w:t xml:space="preserve"> </w:t>
      </w:r>
      <w:r w:rsidRPr="00017530">
        <w:rPr>
          <w:rFonts w:ascii="Times New Roman" w:hAnsi="Times New Roman" w:cs="Times New Roman"/>
          <w:b/>
        </w:rPr>
        <w:t>under penalty of inapplicability of the required benefits</w:t>
      </w:r>
      <w:r w:rsidRPr="00017530">
        <w:rPr>
          <w:rFonts w:ascii="Times New Roman" w:hAnsi="Times New Roman" w:cs="Times New Roman"/>
        </w:rPr>
        <w:t>.</w:t>
      </w:r>
    </w:p>
    <w:p w14:paraId="64CB469E" w14:textId="77777777" w:rsidR="00B36B90" w:rsidRPr="00017530" w:rsidRDefault="00B36B90" w:rsidP="00B36B90">
      <w:pPr>
        <w:pStyle w:val="Paragrafoelenco"/>
        <w:numPr>
          <w:ilvl w:val="0"/>
          <w:numId w:val="1"/>
        </w:numPr>
        <w:tabs>
          <w:tab w:val="left" w:pos="894"/>
        </w:tabs>
        <w:spacing w:before="40" w:line="360" w:lineRule="auto"/>
        <w:ind w:right="110" w:hanging="379"/>
        <w:jc w:val="both"/>
        <w:rPr>
          <w:rFonts w:ascii="Times New Roman" w:hAnsi="Times New Roman" w:cs="Times New Roman"/>
        </w:rPr>
      </w:pPr>
      <w:proofErr w:type="gramStart"/>
      <w:r w:rsidRPr="00017530">
        <w:rPr>
          <w:rFonts w:ascii="Times New Roman" w:hAnsi="Times New Roman" w:cs="Times New Roman"/>
          <w:w w:val="110"/>
        </w:rPr>
        <w:t>that the declarations concerning the activities undertaken, the professional experience and the qualiﬁcations listed in the   CV and in all documentation attached to the application are to be considered according to and by eﬀect of articles 46   and/or 47 of Presidential Decree 445/2000, aware of the penal consequences, in case of false statements or falseness in  acts, indicated in art.</w:t>
      </w:r>
      <w:proofErr w:type="gramEnd"/>
      <w:r w:rsidRPr="00017530">
        <w:rPr>
          <w:rFonts w:ascii="Times New Roman" w:hAnsi="Times New Roman" w:cs="Times New Roman"/>
          <w:w w:val="110"/>
        </w:rPr>
        <w:t xml:space="preserve"> </w:t>
      </w:r>
      <w:proofErr w:type="gramStart"/>
      <w:r w:rsidRPr="00017530">
        <w:rPr>
          <w:rFonts w:ascii="Times New Roman" w:hAnsi="Times New Roman" w:cs="Times New Roman"/>
          <w:w w:val="110"/>
        </w:rPr>
        <w:t>76</w:t>
      </w:r>
      <w:proofErr w:type="gramEnd"/>
      <w:r w:rsidRPr="00017530">
        <w:rPr>
          <w:rFonts w:ascii="Times New Roman" w:hAnsi="Times New Roman" w:cs="Times New Roman"/>
          <w:w w:val="110"/>
        </w:rPr>
        <w:t xml:space="preserve"> of the aforementioned Pres. Decree 445/2000. (</w:t>
      </w:r>
      <w:r w:rsidRPr="00017530">
        <w:rPr>
          <w:rFonts w:ascii="Times New Roman" w:hAnsi="Times New Roman" w:cs="Times New Roman"/>
          <w:i/>
          <w:w w:val="110"/>
        </w:rPr>
        <w:t>For non-European Union citizens</w:t>
      </w:r>
      <w:r w:rsidRPr="00017530">
        <w:rPr>
          <w:rFonts w:ascii="Times New Roman" w:hAnsi="Times New Roman" w:cs="Times New Roman"/>
          <w:w w:val="110"/>
        </w:rPr>
        <w:t>) The applicant also agrees to present, upon request of the Administration, originals or adequately certiﬁed copies of all diplomas awarded to</w:t>
      </w:r>
      <w:r w:rsidRPr="00017530">
        <w:rPr>
          <w:rFonts w:ascii="Times New Roman" w:hAnsi="Times New Roman" w:cs="Times New Roman"/>
          <w:spacing w:val="-4"/>
          <w:w w:val="110"/>
        </w:rPr>
        <w:t xml:space="preserve"> him/</w:t>
      </w:r>
      <w:r w:rsidRPr="00017530">
        <w:rPr>
          <w:rFonts w:ascii="Times New Roman" w:hAnsi="Times New Roman" w:cs="Times New Roman"/>
          <w:w w:val="110"/>
        </w:rPr>
        <w:t>her;</w:t>
      </w:r>
    </w:p>
    <w:p w14:paraId="6560F636" w14:textId="77777777" w:rsidR="00B36B90" w:rsidRPr="00017530" w:rsidRDefault="00B36B90" w:rsidP="00A86017">
      <w:pPr>
        <w:pStyle w:val="Paragrafoelenco"/>
        <w:numPr>
          <w:ilvl w:val="0"/>
          <w:numId w:val="1"/>
        </w:numPr>
        <w:tabs>
          <w:tab w:val="left" w:pos="894"/>
        </w:tabs>
        <w:spacing w:before="40" w:line="360" w:lineRule="auto"/>
        <w:ind w:right="110" w:hanging="379"/>
        <w:jc w:val="both"/>
        <w:rPr>
          <w:rFonts w:ascii="Times New Roman" w:hAnsi="Times New Roman" w:cs="Times New Roman"/>
          <w:w w:val="110"/>
        </w:rPr>
      </w:pPr>
      <w:r w:rsidRPr="00017530">
        <w:rPr>
          <w:rFonts w:ascii="Times New Roman" w:hAnsi="Times New Roman" w:cs="Times New Roman"/>
          <w:w w:val="110"/>
        </w:rPr>
        <w:t>that the copies of the publications submitted (including the publications not yet printed) conform to the originals and that the copies of the publications not yet printed have been accepted by a publisher, as attested by the publisher's declaration or by the self-certiﬁcation enclosed;</w:t>
      </w:r>
    </w:p>
    <w:p w14:paraId="53D25526" w14:textId="77777777" w:rsidR="00B36B90" w:rsidRPr="00017530" w:rsidRDefault="00B36B90" w:rsidP="00B36B90">
      <w:pPr>
        <w:pStyle w:val="Paragrafoelenco"/>
        <w:numPr>
          <w:ilvl w:val="0"/>
          <w:numId w:val="1"/>
        </w:numPr>
        <w:tabs>
          <w:tab w:val="left" w:pos="894"/>
        </w:tabs>
        <w:spacing w:line="360" w:lineRule="auto"/>
        <w:ind w:right="111" w:hanging="379"/>
        <w:jc w:val="both"/>
        <w:rPr>
          <w:rFonts w:ascii="Times New Roman" w:hAnsi="Times New Roman" w:cs="Times New Roman"/>
        </w:rPr>
      </w:pPr>
      <w:proofErr w:type="gramStart"/>
      <w:r w:rsidRPr="00017530">
        <w:rPr>
          <w:rFonts w:ascii="Times New Roman" w:hAnsi="Times New Roman" w:cs="Times New Roman"/>
          <w:w w:val="110"/>
        </w:rPr>
        <w:t>to</w:t>
      </w:r>
      <w:proofErr w:type="gramEnd"/>
      <w:r w:rsidRPr="00017530">
        <w:rPr>
          <w:rFonts w:ascii="Times New Roman" w:hAnsi="Times New Roman" w:cs="Times New Roman"/>
          <w:w w:val="110"/>
        </w:rPr>
        <w:t xml:space="preserve"> </w:t>
      </w:r>
      <w:r w:rsidRPr="00017530">
        <w:rPr>
          <w:rFonts w:ascii="Times New Roman" w:hAnsi="Times New Roman" w:cs="Times New Roman"/>
          <w:spacing w:val="3"/>
          <w:w w:val="110"/>
        </w:rPr>
        <w:t xml:space="preserve">have read </w:t>
      </w:r>
      <w:r w:rsidRPr="00017530">
        <w:rPr>
          <w:rFonts w:ascii="Times New Roman" w:hAnsi="Times New Roman" w:cs="Times New Roman"/>
          <w:spacing w:val="2"/>
          <w:w w:val="110"/>
        </w:rPr>
        <w:t xml:space="preserve">the </w:t>
      </w:r>
      <w:r w:rsidRPr="00017530">
        <w:rPr>
          <w:rFonts w:ascii="Times New Roman" w:hAnsi="Times New Roman" w:cs="Times New Roman"/>
          <w:spacing w:val="3"/>
          <w:w w:val="110"/>
        </w:rPr>
        <w:t xml:space="preserve">Information concerning </w:t>
      </w:r>
      <w:r w:rsidRPr="00017530">
        <w:rPr>
          <w:rFonts w:ascii="Times New Roman" w:hAnsi="Times New Roman" w:cs="Times New Roman"/>
          <w:spacing w:val="2"/>
          <w:w w:val="110"/>
        </w:rPr>
        <w:t xml:space="preserve">the use </w:t>
      </w:r>
      <w:r w:rsidRPr="00017530">
        <w:rPr>
          <w:rFonts w:ascii="Times New Roman" w:hAnsi="Times New Roman" w:cs="Times New Roman"/>
          <w:w w:val="110"/>
        </w:rPr>
        <w:t xml:space="preserve">of </w:t>
      </w:r>
      <w:r w:rsidRPr="00017530">
        <w:rPr>
          <w:rFonts w:ascii="Times New Roman" w:hAnsi="Times New Roman" w:cs="Times New Roman"/>
          <w:spacing w:val="3"/>
          <w:w w:val="110"/>
        </w:rPr>
        <w:t xml:space="preserve">personal data </w:t>
      </w:r>
      <w:r w:rsidRPr="00017530">
        <w:rPr>
          <w:rFonts w:ascii="Times New Roman" w:hAnsi="Times New Roman" w:cs="Times New Roman"/>
          <w:w w:val="110"/>
        </w:rPr>
        <w:t xml:space="preserve">in </w:t>
      </w:r>
      <w:r w:rsidRPr="00017530">
        <w:rPr>
          <w:rFonts w:ascii="Times New Roman" w:hAnsi="Times New Roman" w:cs="Times New Roman"/>
          <w:spacing w:val="3"/>
          <w:w w:val="110"/>
        </w:rPr>
        <w:t xml:space="preserve">accordance with art. </w:t>
      </w:r>
      <w:r w:rsidRPr="00017530">
        <w:rPr>
          <w:rFonts w:ascii="Times New Roman" w:hAnsi="Times New Roman" w:cs="Times New Roman"/>
          <w:w w:val="110"/>
        </w:rPr>
        <w:t xml:space="preserve">13 of </w:t>
      </w:r>
      <w:r w:rsidRPr="00017530">
        <w:rPr>
          <w:rFonts w:ascii="Times New Roman" w:hAnsi="Times New Roman" w:cs="Times New Roman"/>
          <w:spacing w:val="2"/>
          <w:w w:val="110"/>
        </w:rPr>
        <w:t xml:space="preserve">the </w:t>
      </w:r>
      <w:r w:rsidRPr="00017530">
        <w:rPr>
          <w:rFonts w:ascii="Times New Roman" w:hAnsi="Times New Roman" w:cs="Times New Roman"/>
          <w:spacing w:val="3"/>
          <w:w w:val="110"/>
        </w:rPr>
        <w:t xml:space="preserve">Regulation </w:t>
      </w:r>
      <w:r w:rsidRPr="00017530">
        <w:rPr>
          <w:rFonts w:ascii="Times New Roman" w:hAnsi="Times New Roman" w:cs="Times New Roman"/>
          <w:spacing w:val="4"/>
          <w:w w:val="110"/>
        </w:rPr>
        <w:t xml:space="preserve">(EU) </w:t>
      </w:r>
      <w:r w:rsidRPr="00017530">
        <w:rPr>
          <w:rFonts w:ascii="Times New Roman" w:hAnsi="Times New Roman" w:cs="Times New Roman"/>
          <w:w w:val="110"/>
        </w:rPr>
        <w:t xml:space="preserve">2016/679, available on </w:t>
      </w:r>
      <w:hyperlink r:id="rId11">
        <w:r w:rsidRPr="00017530">
          <w:rPr>
            <w:rFonts w:ascii="Times New Roman" w:hAnsi="Times New Roman" w:cs="Times New Roman"/>
            <w:color w:val="0000FF"/>
            <w:w w:val="110"/>
            <w:u w:val="single" w:color="0000FF"/>
          </w:rPr>
          <w:t xml:space="preserve">the website of the </w:t>
        </w:r>
        <w:proofErr w:type="spellStart"/>
        <w:r w:rsidRPr="00017530">
          <w:rPr>
            <w:rFonts w:ascii="Times New Roman" w:hAnsi="Times New Roman" w:cs="Times New Roman"/>
            <w:color w:val="0000FF"/>
            <w:w w:val="110"/>
            <w:u w:val="single" w:color="0000FF"/>
          </w:rPr>
          <w:t>Scuola</w:t>
        </w:r>
        <w:proofErr w:type="spellEnd"/>
        <w:r w:rsidRPr="00017530">
          <w:rPr>
            <w:rFonts w:ascii="Times New Roman" w:hAnsi="Times New Roman" w:cs="Times New Roman"/>
            <w:color w:val="0000FF"/>
            <w:w w:val="110"/>
            <w:u w:val="single" w:color="0000FF"/>
          </w:rPr>
          <w:t xml:space="preserve"> </w:t>
        </w:r>
        <w:proofErr w:type="spellStart"/>
        <w:r w:rsidRPr="00017530">
          <w:rPr>
            <w:rFonts w:ascii="Times New Roman" w:hAnsi="Times New Roman" w:cs="Times New Roman"/>
            <w:color w:val="0000FF"/>
            <w:w w:val="110"/>
            <w:u w:val="single" w:color="0000FF"/>
          </w:rPr>
          <w:t>Normale</w:t>
        </w:r>
        <w:proofErr w:type="spellEnd"/>
      </w:hyperlink>
      <w:r w:rsidRPr="00017530">
        <w:rPr>
          <w:rFonts w:ascii="Times New Roman" w:hAnsi="Times New Roman" w:cs="Times New Roman"/>
          <w:w w:val="110"/>
        </w:rPr>
        <w:t xml:space="preserve">, and to be aware that the </w:t>
      </w:r>
      <w:proofErr w:type="spellStart"/>
      <w:r w:rsidRPr="00017530">
        <w:rPr>
          <w:rFonts w:ascii="Times New Roman" w:hAnsi="Times New Roman" w:cs="Times New Roman"/>
          <w:w w:val="110"/>
        </w:rPr>
        <w:t>Scuola</w:t>
      </w:r>
      <w:proofErr w:type="spellEnd"/>
      <w:r w:rsidRPr="00017530">
        <w:rPr>
          <w:rFonts w:ascii="Times New Roman" w:hAnsi="Times New Roman" w:cs="Times New Roman"/>
          <w:w w:val="110"/>
        </w:rPr>
        <w:t xml:space="preserve"> </w:t>
      </w:r>
      <w:proofErr w:type="spellStart"/>
      <w:r w:rsidRPr="00017530">
        <w:rPr>
          <w:rFonts w:ascii="Times New Roman" w:hAnsi="Times New Roman" w:cs="Times New Roman"/>
          <w:w w:val="110"/>
        </w:rPr>
        <w:t>Normale</w:t>
      </w:r>
      <w:proofErr w:type="spellEnd"/>
      <w:r w:rsidRPr="00017530">
        <w:rPr>
          <w:rFonts w:ascii="Times New Roman" w:hAnsi="Times New Roman" w:cs="Times New Roman"/>
          <w:w w:val="110"/>
        </w:rPr>
        <w:t xml:space="preserve"> will use the personal data contained in the application form and documentation attached in accordance with the Regulation, for the completion  of all operations connected to the present selection and</w:t>
      </w:r>
      <w:r w:rsidRPr="00017530">
        <w:rPr>
          <w:rFonts w:ascii="Times New Roman" w:hAnsi="Times New Roman" w:cs="Times New Roman"/>
          <w:spacing w:val="40"/>
          <w:w w:val="110"/>
        </w:rPr>
        <w:t xml:space="preserve"> </w:t>
      </w:r>
      <w:r w:rsidRPr="00017530">
        <w:rPr>
          <w:rFonts w:ascii="Times New Roman" w:hAnsi="Times New Roman" w:cs="Times New Roman"/>
          <w:w w:val="110"/>
        </w:rPr>
        <w:t>contract;</w:t>
      </w:r>
    </w:p>
    <w:p w14:paraId="47198359" w14:textId="77777777" w:rsidR="00B36B90" w:rsidRPr="00017530" w:rsidRDefault="00B36B90" w:rsidP="00B36B90">
      <w:pPr>
        <w:pStyle w:val="Paragrafoelenco"/>
        <w:numPr>
          <w:ilvl w:val="0"/>
          <w:numId w:val="1"/>
        </w:numPr>
        <w:tabs>
          <w:tab w:val="left" w:pos="894"/>
        </w:tabs>
        <w:spacing w:line="360" w:lineRule="auto"/>
        <w:ind w:right="113" w:hanging="379"/>
        <w:jc w:val="both"/>
        <w:rPr>
          <w:rFonts w:ascii="Times New Roman" w:hAnsi="Times New Roman" w:cs="Times New Roman"/>
        </w:rPr>
      </w:pPr>
      <w:r w:rsidRPr="00017530">
        <w:rPr>
          <w:rFonts w:ascii="Times New Roman" w:hAnsi="Times New Roman" w:cs="Times New Roman"/>
          <w:w w:val="110"/>
        </w:rPr>
        <w:t>to have read the selection announcement and to be aware that submission of this application indicates full acceptance of  the conditions speciﬁed</w:t>
      </w:r>
      <w:r w:rsidRPr="00017530">
        <w:rPr>
          <w:rFonts w:ascii="Times New Roman" w:hAnsi="Times New Roman" w:cs="Times New Roman"/>
          <w:spacing w:val="13"/>
          <w:w w:val="110"/>
        </w:rPr>
        <w:t xml:space="preserve"> </w:t>
      </w:r>
      <w:r w:rsidRPr="00017530">
        <w:rPr>
          <w:rFonts w:ascii="Times New Roman" w:hAnsi="Times New Roman" w:cs="Times New Roman"/>
          <w:w w:val="110"/>
        </w:rPr>
        <w:t>therein;</w:t>
      </w:r>
    </w:p>
    <w:p w14:paraId="38D0C06E" w14:textId="2CBE4089" w:rsidR="00B36B90" w:rsidRPr="00017530" w:rsidRDefault="00B36B90" w:rsidP="00B36B90">
      <w:pPr>
        <w:pStyle w:val="Paragrafoelenco"/>
        <w:numPr>
          <w:ilvl w:val="0"/>
          <w:numId w:val="1"/>
        </w:numPr>
        <w:tabs>
          <w:tab w:val="left" w:pos="894"/>
        </w:tabs>
        <w:spacing w:line="360" w:lineRule="auto"/>
        <w:ind w:right="106" w:hanging="379"/>
        <w:jc w:val="both"/>
        <w:rPr>
          <w:rFonts w:ascii="Times New Roman" w:hAnsi="Times New Roman" w:cs="Times New Roman"/>
        </w:rPr>
      </w:pPr>
      <w:r w:rsidRPr="00017530">
        <w:rPr>
          <w:rFonts w:ascii="Times New Roman" w:hAnsi="Times New Roman" w:cs="Times New Roman"/>
        </w:rPr>
        <w:t>|_|</w:t>
      </w:r>
      <w:r w:rsidR="00610199" w:rsidRPr="00017530">
        <w:rPr>
          <w:rFonts w:ascii="Times New Roman" w:hAnsi="Times New Roman" w:cs="Times New Roman"/>
        </w:rPr>
        <w:t xml:space="preserve"> </w:t>
      </w:r>
      <w:r w:rsidRPr="00017530">
        <w:rPr>
          <w:rFonts w:ascii="Times New Roman" w:hAnsi="Times New Roman" w:cs="Times New Roman"/>
          <w:w w:val="110"/>
        </w:rPr>
        <w:t xml:space="preserve">being non-resident in Italy, the applicant requests the use of videoconferencing to carry out the </w:t>
      </w:r>
      <w:r w:rsidRPr="00017530">
        <w:rPr>
          <w:rFonts w:ascii="Times New Roman" w:hAnsi="Times New Roman" w:cs="Times New Roman"/>
          <w:w w:val="110"/>
        </w:rPr>
        <w:lastRenderedPageBreak/>
        <w:t xml:space="preserve">interview required by the </w:t>
      </w:r>
      <w:r w:rsidRPr="00017530">
        <w:rPr>
          <w:rFonts w:ascii="Times New Roman" w:hAnsi="Times New Roman" w:cs="Times New Roman"/>
          <w:spacing w:val="3"/>
          <w:w w:val="110"/>
        </w:rPr>
        <w:t xml:space="preserve">call. </w:t>
      </w:r>
      <w:r w:rsidRPr="00017530">
        <w:rPr>
          <w:rFonts w:ascii="Times New Roman" w:hAnsi="Times New Roman" w:cs="Times New Roman"/>
          <w:w w:val="110"/>
        </w:rPr>
        <w:t xml:space="preserve">The applicant also agrees to follow the indications in art. </w:t>
      </w:r>
      <w:proofErr w:type="gramStart"/>
      <w:r w:rsidR="00B653A1" w:rsidRPr="00017530">
        <w:rPr>
          <w:rFonts w:ascii="Times New Roman" w:hAnsi="Times New Roman" w:cs="Times New Roman"/>
          <w:w w:val="110"/>
        </w:rPr>
        <w:t>4</w:t>
      </w:r>
      <w:proofErr w:type="gramEnd"/>
      <w:r w:rsidR="00B653A1" w:rsidRPr="00017530">
        <w:rPr>
          <w:rFonts w:ascii="Times New Roman" w:hAnsi="Times New Roman" w:cs="Times New Roman"/>
          <w:w w:val="110"/>
        </w:rPr>
        <w:t xml:space="preserve"> </w:t>
      </w:r>
      <w:r w:rsidRPr="00017530">
        <w:rPr>
          <w:rFonts w:ascii="Times New Roman" w:hAnsi="Times New Roman" w:cs="Times New Roman"/>
          <w:w w:val="110"/>
        </w:rPr>
        <w:t xml:space="preserve">of </w:t>
      </w:r>
      <w:r w:rsidRPr="00017530">
        <w:rPr>
          <w:rFonts w:ascii="Times New Roman" w:hAnsi="Times New Roman" w:cs="Times New Roman"/>
          <w:spacing w:val="2"/>
          <w:w w:val="110"/>
        </w:rPr>
        <w:t xml:space="preserve">the </w:t>
      </w:r>
      <w:r w:rsidRPr="00017530">
        <w:rPr>
          <w:rFonts w:ascii="Times New Roman" w:hAnsi="Times New Roman" w:cs="Times New Roman"/>
          <w:w w:val="110"/>
        </w:rPr>
        <w:t>call.</w:t>
      </w:r>
    </w:p>
    <w:p w14:paraId="3B73004C" w14:textId="77777777" w:rsidR="00B36B90" w:rsidRPr="00017530" w:rsidRDefault="00B36B90" w:rsidP="00B36B90">
      <w:pPr>
        <w:pStyle w:val="Corpotesto"/>
        <w:spacing w:before="11" w:line="360" w:lineRule="auto"/>
        <w:rPr>
          <w:rFonts w:ascii="Times New Roman" w:hAnsi="Times New Roman" w:cs="Times New Roman"/>
          <w:sz w:val="22"/>
          <w:szCs w:val="22"/>
        </w:rPr>
      </w:pPr>
    </w:p>
    <w:p w14:paraId="45DF3043" w14:textId="77777777" w:rsidR="00B36B90" w:rsidRPr="00017530" w:rsidRDefault="00B36B90" w:rsidP="00B36B90">
      <w:pPr>
        <w:pStyle w:val="Corpotesto"/>
        <w:spacing w:before="96" w:line="360" w:lineRule="auto"/>
        <w:ind w:left="293"/>
        <w:rPr>
          <w:rFonts w:ascii="Times New Roman" w:hAnsi="Times New Roman" w:cs="Times New Roman"/>
          <w:w w:val="110"/>
          <w:sz w:val="22"/>
          <w:szCs w:val="22"/>
        </w:rPr>
      </w:pPr>
      <w:r w:rsidRPr="00017530">
        <w:rPr>
          <w:rFonts w:ascii="Times New Roman" w:hAnsi="Times New Roman" w:cs="Times New Roman"/>
          <w:w w:val="110"/>
          <w:sz w:val="22"/>
          <w:szCs w:val="22"/>
        </w:rPr>
        <w:t>The undersigned submits the following attachments:</w:t>
      </w:r>
    </w:p>
    <w:p w14:paraId="1E4B4D37" w14:textId="77777777" w:rsidR="00B36B90" w:rsidRPr="00017530" w:rsidRDefault="00B36B90" w:rsidP="00B36B90">
      <w:pPr>
        <w:pStyle w:val="Corpotesto"/>
        <w:spacing w:before="96" w:line="360" w:lineRule="auto"/>
        <w:ind w:left="293"/>
        <w:rPr>
          <w:rFonts w:ascii="Times New Roman" w:hAnsi="Times New Roman" w:cs="Times New Roman"/>
          <w:w w:val="110"/>
          <w:sz w:val="22"/>
          <w:szCs w:val="22"/>
        </w:rPr>
      </w:pPr>
    </w:p>
    <w:p w14:paraId="49DDE669" w14:textId="20A7CB88" w:rsidR="00B36B90" w:rsidRPr="00017530" w:rsidRDefault="00610199" w:rsidP="00017530">
      <w:pPr>
        <w:pStyle w:val="Corpotesto"/>
        <w:numPr>
          <w:ilvl w:val="0"/>
          <w:numId w:val="5"/>
        </w:numPr>
        <w:spacing w:before="96" w:line="360" w:lineRule="auto"/>
        <w:rPr>
          <w:rFonts w:ascii="Times New Roman" w:hAnsi="Times New Roman" w:cs="Times New Roman"/>
          <w:w w:val="110"/>
          <w:sz w:val="22"/>
          <w:szCs w:val="22"/>
        </w:rPr>
      </w:pPr>
      <w:r w:rsidRPr="00017530">
        <w:rPr>
          <w:rFonts w:ascii="Times New Roman" w:hAnsi="Times New Roman" w:cs="Times New Roman"/>
          <w:w w:val="110"/>
          <w:sz w:val="22"/>
          <w:szCs w:val="22"/>
        </w:rPr>
        <w:t xml:space="preserve">the photocopy (non-authenticated) </w:t>
      </w:r>
      <w:r w:rsidR="00B36B90" w:rsidRPr="00017530">
        <w:rPr>
          <w:rFonts w:ascii="Times New Roman" w:hAnsi="Times New Roman" w:cs="Times New Roman"/>
          <w:w w:val="110"/>
          <w:sz w:val="22"/>
          <w:szCs w:val="22"/>
        </w:rPr>
        <w:t>of a valid identification document</w:t>
      </w:r>
    </w:p>
    <w:p w14:paraId="60DD2328" w14:textId="71C38E0B" w:rsidR="00B36B90" w:rsidRPr="00017530" w:rsidRDefault="00610199" w:rsidP="00017530">
      <w:pPr>
        <w:pStyle w:val="Corpotesto"/>
        <w:numPr>
          <w:ilvl w:val="0"/>
          <w:numId w:val="5"/>
        </w:numPr>
        <w:spacing w:before="96" w:line="360" w:lineRule="auto"/>
        <w:rPr>
          <w:rFonts w:ascii="Times New Roman" w:hAnsi="Times New Roman" w:cs="Times New Roman"/>
          <w:w w:val="110"/>
          <w:sz w:val="22"/>
          <w:szCs w:val="22"/>
        </w:rPr>
      </w:pPr>
      <w:r w:rsidRPr="00017530">
        <w:rPr>
          <w:rFonts w:ascii="Times New Roman" w:hAnsi="Times New Roman" w:cs="Times New Roman"/>
          <w:w w:val="110"/>
          <w:sz w:val="22"/>
          <w:szCs w:val="22"/>
        </w:rPr>
        <w:t>a signed and up-dated curriculum vitae containing a detailed description of the studies, qualifications, publications, patents, scientific/professional/teaching experiences</w:t>
      </w:r>
    </w:p>
    <w:p w14:paraId="2F044CF0" w14:textId="104ECC25" w:rsidR="00B36B90" w:rsidRPr="00017530" w:rsidRDefault="00F57F21" w:rsidP="00017530">
      <w:pPr>
        <w:pStyle w:val="Corpotesto"/>
        <w:numPr>
          <w:ilvl w:val="0"/>
          <w:numId w:val="5"/>
        </w:numPr>
        <w:spacing w:before="96" w:line="360" w:lineRule="auto"/>
        <w:rPr>
          <w:rFonts w:ascii="Times New Roman" w:hAnsi="Times New Roman" w:cs="Times New Roman"/>
          <w:w w:val="110"/>
          <w:sz w:val="22"/>
          <w:szCs w:val="22"/>
        </w:rPr>
      </w:pPr>
      <w:r w:rsidRPr="00017530">
        <w:rPr>
          <w:rFonts w:ascii="Times New Roman" w:hAnsi="Times New Roman" w:cs="Times New Roman"/>
          <w:w w:val="110"/>
          <w:sz w:val="22"/>
          <w:szCs w:val="22"/>
        </w:rPr>
        <w:t xml:space="preserve">any publication, document, qualification, that the candidate believes may be useful to the evaluation of her/his application </w:t>
      </w:r>
    </w:p>
    <w:p w14:paraId="53085D4A" w14:textId="3C419843" w:rsidR="00B36B90" w:rsidRPr="00017530" w:rsidRDefault="00F57F21" w:rsidP="00017530">
      <w:pPr>
        <w:pStyle w:val="Corpotesto"/>
        <w:numPr>
          <w:ilvl w:val="0"/>
          <w:numId w:val="5"/>
        </w:numPr>
        <w:spacing w:before="96" w:line="360" w:lineRule="auto"/>
        <w:rPr>
          <w:rFonts w:ascii="Times New Roman" w:hAnsi="Times New Roman" w:cs="Times New Roman"/>
          <w:w w:val="110"/>
          <w:sz w:val="22"/>
          <w:szCs w:val="22"/>
        </w:rPr>
      </w:pPr>
      <w:proofErr w:type="gramStart"/>
      <w:r w:rsidRPr="00017530">
        <w:rPr>
          <w:rFonts w:ascii="Times New Roman" w:hAnsi="Times New Roman" w:cs="Times New Roman"/>
          <w:w w:val="110"/>
          <w:sz w:val="22"/>
          <w:szCs w:val="22"/>
        </w:rPr>
        <w:t>a</w:t>
      </w:r>
      <w:proofErr w:type="gramEnd"/>
      <w:r w:rsidRPr="00017530">
        <w:rPr>
          <w:rFonts w:ascii="Times New Roman" w:hAnsi="Times New Roman" w:cs="Times New Roman"/>
          <w:w w:val="110"/>
          <w:sz w:val="22"/>
          <w:szCs w:val="22"/>
        </w:rPr>
        <w:t xml:space="preserve"> list of the submitted publications</w:t>
      </w:r>
      <w:r w:rsidR="00B36B90" w:rsidRPr="00017530">
        <w:rPr>
          <w:rFonts w:ascii="Times New Roman" w:hAnsi="Times New Roman" w:cs="Times New Roman"/>
          <w:w w:val="110"/>
          <w:sz w:val="22"/>
          <w:szCs w:val="22"/>
        </w:rPr>
        <w:t>.</w:t>
      </w:r>
    </w:p>
    <w:p w14:paraId="02EFD261" w14:textId="77777777" w:rsidR="00B36B90" w:rsidRPr="00017530" w:rsidRDefault="00B36B90" w:rsidP="00017530">
      <w:pPr>
        <w:pStyle w:val="Corpotesto"/>
        <w:spacing w:before="96" w:line="360" w:lineRule="auto"/>
        <w:ind w:left="293"/>
        <w:rPr>
          <w:rFonts w:ascii="Times New Roman" w:hAnsi="Times New Roman" w:cs="Times New Roman"/>
          <w:w w:val="110"/>
          <w:sz w:val="22"/>
          <w:szCs w:val="22"/>
        </w:rPr>
      </w:pPr>
    </w:p>
    <w:p w14:paraId="45667555" w14:textId="77777777" w:rsidR="00B36B90" w:rsidRPr="00017530" w:rsidRDefault="00B36B90" w:rsidP="00B36B90">
      <w:pPr>
        <w:pStyle w:val="Corpotesto"/>
        <w:spacing w:before="8" w:line="360" w:lineRule="auto"/>
        <w:rPr>
          <w:rFonts w:ascii="Times New Roman" w:hAnsi="Times New Roman" w:cs="Times New Roman"/>
          <w:sz w:val="22"/>
          <w:szCs w:val="22"/>
        </w:rPr>
      </w:pPr>
    </w:p>
    <w:p w14:paraId="06B00A29" w14:textId="0E76D2DB" w:rsidR="00B36B90" w:rsidRPr="00017530" w:rsidRDefault="00B36B90" w:rsidP="00B36B90">
      <w:pPr>
        <w:pStyle w:val="Corpotesto"/>
        <w:spacing w:before="96" w:line="360" w:lineRule="auto"/>
        <w:ind w:left="293" w:right="464"/>
        <w:jc w:val="both"/>
        <w:rPr>
          <w:rFonts w:ascii="Times New Roman" w:hAnsi="Times New Roman" w:cs="Times New Roman"/>
          <w:sz w:val="22"/>
          <w:szCs w:val="22"/>
        </w:rPr>
      </w:pPr>
      <w:r w:rsidRPr="00017530">
        <w:rPr>
          <w:rFonts w:ascii="Times New Roman" w:hAnsi="Times New Roman" w:cs="Times New Roman"/>
          <w:w w:val="110"/>
          <w:sz w:val="22"/>
          <w:szCs w:val="22"/>
        </w:rPr>
        <w:t xml:space="preserve">The undersigned requests that all correspondence relating to the present application to </w:t>
      </w:r>
      <w:proofErr w:type="gramStart"/>
      <w:r w:rsidRPr="00017530">
        <w:rPr>
          <w:rFonts w:ascii="Times New Roman" w:hAnsi="Times New Roman" w:cs="Times New Roman"/>
          <w:w w:val="110"/>
          <w:sz w:val="22"/>
          <w:szCs w:val="22"/>
        </w:rPr>
        <w:t>be directed</w:t>
      </w:r>
      <w:proofErr w:type="gramEnd"/>
      <w:r w:rsidRPr="00017530">
        <w:rPr>
          <w:rFonts w:ascii="Times New Roman" w:hAnsi="Times New Roman" w:cs="Times New Roman"/>
          <w:w w:val="110"/>
          <w:sz w:val="22"/>
          <w:szCs w:val="22"/>
        </w:rPr>
        <w:t xml:space="preserve"> to the email address </w:t>
      </w:r>
      <w:hyperlink r:id="rId12">
        <w:r w:rsidRPr="00017530">
          <w:rPr>
            <w:rFonts w:ascii="Times New Roman" w:hAnsi="Times New Roman" w:cs="Times New Roman"/>
            <w:w w:val="110"/>
            <w:sz w:val="22"/>
            <w:szCs w:val="22"/>
          </w:rPr>
          <w:t>_</w:t>
        </w:r>
        <w:r w:rsidR="00F57F21" w:rsidRPr="00017530">
          <w:rPr>
            <w:rFonts w:ascii="Times New Roman" w:hAnsi="Times New Roman" w:cs="Times New Roman"/>
            <w:w w:val="110"/>
            <w:sz w:val="22"/>
            <w:szCs w:val="22"/>
          </w:rPr>
          <w:t>_______________</w:t>
        </w:r>
        <w:r w:rsidRPr="00017530">
          <w:rPr>
            <w:rFonts w:ascii="Times New Roman" w:hAnsi="Times New Roman" w:cs="Times New Roman"/>
            <w:w w:val="110"/>
            <w:sz w:val="22"/>
            <w:szCs w:val="22"/>
          </w:rPr>
          <w:t>_________</w:t>
        </w:r>
      </w:hyperlink>
      <w:r w:rsidRPr="00017530">
        <w:rPr>
          <w:rFonts w:ascii="Times New Roman" w:hAnsi="Times New Roman" w:cs="Times New Roman"/>
          <w:w w:val="110"/>
          <w:sz w:val="22"/>
          <w:szCs w:val="22"/>
        </w:rPr>
        <w:t xml:space="preserve">. The undersigned undertakes to communicate possible future variations of stated address, and </w:t>
      </w:r>
      <w:r w:rsidR="003271E9" w:rsidRPr="00017530">
        <w:rPr>
          <w:rFonts w:ascii="Times New Roman" w:hAnsi="Times New Roman" w:cs="Times New Roman"/>
          <w:w w:val="110"/>
          <w:sz w:val="22"/>
          <w:szCs w:val="22"/>
        </w:rPr>
        <w:t>he/</w:t>
      </w:r>
      <w:r w:rsidRPr="00017530">
        <w:rPr>
          <w:rFonts w:ascii="Times New Roman" w:hAnsi="Times New Roman" w:cs="Times New Roman"/>
          <w:w w:val="110"/>
          <w:sz w:val="22"/>
          <w:szCs w:val="22"/>
        </w:rPr>
        <w:t>she recognizes that the SNS accepts no responsibility for any correspondence not delivered.</w:t>
      </w:r>
    </w:p>
    <w:p w14:paraId="2A828DEE" w14:textId="77777777" w:rsidR="00B36B90" w:rsidRPr="00017530" w:rsidRDefault="00B36B90" w:rsidP="00B36B90">
      <w:pPr>
        <w:pStyle w:val="Corpotesto"/>
        <w:spacing w:before="8" w:line="360" w:lineRule="auto"/>
        <w:rPr>
          <w:rFonts w:ascii="Times New Roman" w:hAnsi="Times New Roman" w:cs="Times New Roman"/>
          <w:sz w:val="22"/>
          <w:szCs w:val="22"/>
        </w:rPr>
      </w:pPr>
    </w:p>
    <w:p w14:paraId="6D8B9E6D" w14:textId="77777777" w:rsidR="00B36B90" w:rsidRPr="00017530" w:rsidRDefault="00B36B90" w:rsidP="00B36B90">
      <w:pPr>
        <w:spacing w:before="23" w:line="360" w:lineRule="auto"/>
        <w:ind w:right="2480"/>
        <w:rPr>
          <w:rFonts w:ascii="Times New Roman" w:hAnsi="Times New Roman" w:cs="Times New Roman"/>
        </w:rPr>
      </w:pPr>
      <w:r w:rsidRPr="00017530">
        <w:rPr>
          <w:rFonts w:ascii="Times New Roman" w:hAnsi="Times New Roman" w:cs="Times New Roman"/>
        </w:rPr>
        <w:t>Place and date, ______________________</w:t>
      </w:r>
    </w:p>
    <w:p w14:paraId="2049B9EE" w14:textId="77777777" w:rsidR="00B36B90" w:rsidRPr="00017530" w:rsidRDefault="00B36B90" w:rsidP="00B36B90">
      <w:pPr>
        <w:spacing w:before="23" w:line="360" w:lineRule="auto"/>
        <w:ind w:right="2480"/>
        <w:rPr>
          <w:rFonts w:ascii="Times New Roman" w:hAnsi="Times New Roman" w:cs="Times New Roman"/>
        </w:rPr>
      </w:pPr>
    </w:p>
    <w:p w14:paraId="476E9C87" w14:textId="77777777" w:rsidR="00B36B90" w:rsidRPr="00017530" w:rsidRDefault="00B36B90" w:rsidP="00B36B90">
      <w:pPr>
        <w:spacing w:before="23" w:line="360" w:lineRule="auto"/>
        <w:ind w:right="2480"/>
        <w:jc w:val="right"/>
        <w:rPr>
          <w:rFonts w:ascii="Times New Roman" w:hAnsi="Times New Roman" w:cs="Times New Roman"/>
        </w:rPr>
      </w:pPr>
      <w:r w:rsidRPr="00017530">
        <w:rPr>
          <w:rFonts w:ascii="Times New Roman" w:hAnsi="Times New Roman" w:cs="Times New Roman"/>
        </w:rPr>
        <w:t>Signature ___________________</w:t>
      </w:r>
    </w:p>
    <w:p w14:paraId="7977C24D" w14:textId="77777777" w:rsidR="008A409A" w:rsidRPr="00017530" w:rsidRDefault="00491613">
      <w:pPr>
        <w:rPr>
          <w:rFonts w:ascii="Times New Roman" w:hAnsi="Times New Roman" w:cs="Times New Roman"/>
        </w:rPr>
      </w:pPr>
    </w:p>
    <w:sectPr w:rsidR="008A409A" w:rsidRPr="00017530" w:rsidSect="0015138D">
      <w:pgSz w:w="11910" w:h="16840"/>
      <w:pgMar w:top="567" w:right="680" w:bottom="567" w:left="6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17AA06" w14:textId="77777777" w:rsidR="00B36B90" w:rsidRDefault="00B36B90" w:rsidP="00B36B90">
      <w:r>
        <w:separator/>
      </w:r>
    </w:p>
  </w:endnote>
  <w:endnote w:type="continuationSeparator" w:id="0">
    <w:p w14:paraId="045E259E" w14:textId="77777777" w:rsidR="00B36B90" w:rsidRDefault="00B36B90" w:rsidP="00B36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BA21B0" w14:textId="77777777" w:rsidR="00B36B90" w:rsidRDefault="00B36B90" w:rsidP="00B36B90">
      <w:r>
        <w:separator/>
      </w:r>
    </w:p>
  </w:footnote>
  <w:footnote w:type="continuationSeparator" w:id="0">
    <w:p w14:paraId="4A2CD641" w14:textId="77777777" w:rsidR="00B36B90" w:rsidRDefault="00B36B90" w:rsidP="00B36B90">
      <w:r>
        <w:continuationSeparator/>
      </w:r>
    </w:p>
  </w:footnote>
  <w:footnote w:id="1">
    <w:p w14:paraId="5DC6873E" w14:textId="77777777" w:rsidR="00B36B90" w:rsidRDefault="00B36B90" w:rsidP="00B36B90">
      <w:pPr>
        <w:pStyle w:val="Testonotaapidipagina"/>
        <w:rPr>
          <w:lang w:val="en-US"/>
        </w:rPr>
      </w:pPr>
      <w:r>
        <w:rPr>
          <w:rStyle w:val="Caratteredellanota"/>
        </w:rPr>
        <w:footnoteRef/>
      </w:r>
      <w:r>
        <w:rPr>
          <w:lang w:val="en-US"/>
        </w:rPr>
        <w:tab/>
        <w:t xml:space="preserve"> Non-Italians </w:t>
      </w:r>
      <w:proofErr w:type="gramStart"/>
      <w:r>
        <w:rPr>
          <w:lang w:val="en-US"/>
        </w:rPr>
        <w:t>may be employed</w:t>
      </w:r>
      <w:proofErr w:type="gramEnd"/>
      <w:r>
        <w:rPr>
          <w:lang w:val="en-US"/>
        </w:rPr>
        <w:t xml:space="preserve"> if their Italian work/stay permits are in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0000F"/>
    <w:lvl w:ilvl="0">
      <w:start w:val="1"/>
      <w:numFmt w:val="decimal"/>
      <w:lvlText w:val="%1."/>
      <w:lvlJc w:val="left"/>
      <w:pPr>
        <w:ind w:left="477" w:hanging="360"/>
      </w:pPr>
    </w:lvl>
  </w:abstractNum>
  <w:abstractNum w:abstractNumId="1" w15:restartNumberingAfterBreak="0">
    <w:nsid w:val="13CD40CE"/>
    <w:multiLevelType w:val="hybridMultilevel"/>
    <w:tmpl w:val="D6FC1FA4"/>
    <w:lvl w:ilvl="0" w:tplc="283840C4">
      <w:start w:val="1"/>
      <w:numFmt w:val="decimal"/>
      <w:lvlText w:val="%1)"/>
      <w:lvlJc w:val="left"/>
      <w:pPr>
        <w:ind w:left="893" w:hanging="277"/>
        <w:jc w:val="right"/>
      </w:pPr>
      <w:rPr>
        <w:rFonts w:ascii="Calibri" w:eastAsia="Calibri" w:hAnsi="Calibri" w:cs="Calibri" w:hint="default"/>
        <w:w w:val="113"/>
        <w:sz w:val="18"/>
        <w:szCs w:val="18"/>
      </w:rPr>
    </w:lvl>
    <w:lvl w:ilvl="1" w:tplc="1278D0B8">
      <w:numFmt w:val="bullet"/>
      <w:lvlText w:val="•"/>
      <w:lvlJc w:val="left"/>
      <w:pPr>
        <w:ind w:left="1914" w:hanging="277"/>
      </w:pPr>
      <w:rPr>
        <w:rFonts w:hint="default"/>
      </w:rPr>
    </w:lvl>
    <w:lvl w:ilvl="2" w:tplc="AB382B42">
      <w:numFmt w:val="bullet"/>
      <w:lvlText w:val="•"/>
      <w:lvlJc w:val="left"/>
      <w:pPr>
        <w:ind w:left="2929" w:hanging="277"/>
      </w:pPr>
      <w:rPr>
        <w:rFonts w:hint="default"/>
      </w:rPr>
    </w:lvl>
    <w:lvl w:ilvl="3" w:tplc="0D26CADA">
      <w:numFmt w:val="bullet"/>
      <w:lvlText w:val="•"/>
      <w:lvlJc w:val="left"/>
      <w:pPr>
        <w:ind w:left="3943" w:hanging="277"/>
      </w:pPr>
      <w:rPr>
        <w:rFonts w:hint="default"/>
      </w:rPr>
    </w:lvl>
    <w:lvl w:ilvl="4" w:tplc="B51C7A7E">
      <w:numFmt w:val="bullet"/>
      <w:lvlText w:val="•"/>
      <w:lvlJc w:val="left"/>
      <w:pPr>
        <w:ind w:left="4958" w:hanging="277"/>
      </w:pPr>
      <w:rPr>
        <w:rFonts w:hint="default"/>
      </w:rPr>
    </w:lvl>
    <w:lvl w:ilvl="5" w:tplc="8F2870A6">
      <w:numFmt w:val="bullet"/>
      <w:lvlText w:val="•"/>
      <w:lvlJc w:val="left"/>
      <w:pPr>
        <w:ind w:left="5972" w:hanging="277"/>
      </w:pPr>
      <w:rPr>
        <w:rFonts w:hint="default"/>
      </w:rPr>
    </w:lvl>
    <w:lvl w:ilvl="6" w:tplc="27E27084">
      <w:numFmt w:val="bullet"/>
      <w:lvlText w:val="•"/>
      <w:lvlJc w:val="left"/>
      <w:pPr>
        <w:ind w:left="6987" w:hanging="277"/>
      </w:pPr>
      <w:rPr>
        <w:rFonts w:hint="default"/>
      </w:rPr>
    </w:lvl>
    <w:lvl w:ilvl="7" w:tplc="E85A4336">
      <w:numFmt w:val="bullet"/>
      <w:lvlText w:val="•"/>
      <w:lvlJc w:val="left"/>
      <w:pPr>
        <w:ind w:left="8001" w:hanging="277"/>
      </w:pPr>
      <w:rPr>
        <w:rFonts w:hint="default"/>
      </w:rPr>
    </w:lvl>
    <w:lvl w:ilvl="8" w:tplc="E67013B8">
      <w:numFmt w:val="bullet"/>
      <w:lvlText w:val="•"/>
      <w:lvlJc w:val="left"/>
      <w:pPr>
        <w:ind w:left="9016" w:hanging="277"/>
      </w:pPr>
      <w:rPr>
        <w:rFonts w:hint="default"/>
      </w:rPr>
    </w:lvl>
  </w:abstractNum>
  <w:abstractNum w:abstractNumId="2" w15:restartNumberingAfterBreak="0">
    <w:nsid w:val="2C626D99"/>
    <w:multiLevelType w:val="hybridMultilevel"/>
    <w:tmpl w:val="6B52C350"/>
    <w:lvl w:ilvl="0" w:tplc="93A21DA4">
      <w:numFmt w:val="bullet"/>
      <w:lvlText w:val="-"/>
      <w:lvlJc w:val="left"/>
      <w:pPr>
        <w:ind w:left="653" w:hanging="360"/>
      </w:pPr>
      <w:rPr>
        <w:rFonts w:ascii="Calibri" w:eastAsia="Calibri" w:hAnsi="Calibri" w:cs="Calibri" w:hint="default"/>
        <w:w w:val="110"/>
      </w:rPr>
    </w:lvl>
    <w:lvl w:ilvl="1" w:tplc="04100003" w:tentative="1">
      <w:start w:val="1"/>
      <w:numFmt w:val="bullet"/>
      <w:lvlText w:val="o"/>
      <w:lvlJc w:val="left"/>
      <w:pPr>
        <w:ind w:left="1373" w:hanging="360"/>
      </w:pPr>
      <w:rPr>
        <w:rFonts w:ascii="Courier New" w:hAnsi="Courier New" w:cs="Courier New" w:hint="default"/>
      </w:rPr>
    </w:lvl>
    <w:lvl w:ilvl="2" w:tplc="04100005" w:tentative="1">
      <w:start w:val="1"/>
      <w:numFmt w:val="bullet"/>
      <w:lvlText w:val=""/>
      <w:lvlJc w:val="left"/>
      <w:pPr>
        <w:ind w:left="2093" w:hanging="360"/>
      </w:pPr>
      <w:rPr>
        <w:rFonts w:ascii="Wingdings" w:hAnsi="Wingdings" w:hint="default"/>
      </w:rPr>
    </w:lvl>
    <w:lvl w:ilvl="3" w:tplc="04100001" w:tentative="1">
      <w:start w:val="1"/>
      <w:numFmt w:val="bullet"/>
      <w:lvlText w:val=""/>
      <w:lvlJc w:val="left"/>
      <w:pPr>
        <w:ind w:left="2813" w:hanging="360"/>
      </w:pPr>
      <w:rPr>
        <w:rFonts w:ascii="Symbol" w:hAnsi="Symbol" w:hint="default"/>
      </w:rPr>
    </w:lvl>
    <w:lvl w:ilvl="4" w:tplc="04100003" w:tentative="1">
      <w:start w:val="1"/>
      <w:numFmt w:val="bullet"/>
      <w:lvlText w:val="o"/>
      <w:lvlJc w:val="left"/>
      <w:pPr>
        <w:ind w:left="3533" w:hanging="360"/>
      </w:pPr>
      <w:rPr>
        <w:rFonts w:ascii="Courier New" w:hAnsi="Courier New" w:cs="Courier New" w:hint="default"/>
      </w:rPr>
    </w:lvl>
    <w:lvl w:ilvl="5" w:tplc="04100005" w:tentative="1">
      <w:start w:val="1"/>
      <w:numFmt w:val="bullet"/>
      <w:lvlText w:val=""/>
      <w:lvlJc w:val="left"/>
      <w:pPr>
        <w:ind w:left="4253" w:hanging="360"/>
      </w:pPr>
      <w:rPr>
        <w:rFonts w:ascii="Wingdings" w:hAnsi="Wingdings" w:hint="default"/>
      </w:rPr>
    </w:lvl>
    <w:lvl w:ilvl="6" w:tplc="04100001" w:tentative="1">
      <w:start w:val="1"/>
      <w:numFmt w:val="bullet"/>
      <w:lvlText w:val=""/>
      <w:lvlJc w:val="left"/>
      <w:pPr>
        <w:ind w:left="4973" w:hanging="360"/>
      </w:pPr>
      <w:rPr>
        <w:rFonts w:ascii="Symbol" w:hAnsi="Symbol" w:hint="default"/>
      </w:rPr>
    </w:lvl>
    <w:lvl w:ilvl="7" w:tplc="04100003" w:tentative="1">
      <w:start w:val="1"/>
      <w:numFmt w:val="bullet"/>
      <w:lvlText w:val="o"/>
      <w:lvlJc w:val="left"/>
      <w:pPr>
        <w:ind w:left="5693" w:hanging="360"/>
      </w:pPr>
      <w:rPr>
        <w:rFonts w:ascii="Courier New" w:hAnsi="Courier New" w:cs="Courier New" w:hint="default"/>
      </w:rPr>
    </w:lvl>
    <w:lvl w:ilvl="8" w:tplc="04100005" w:tentative="1">
      <w:start w:val="1"/>
      <w:numFmt w:val="bullet"/>
      <w:lvlText w:val=""/>
      <w:lvlJc w:val="left"/>
      <w:pPr>
        <w:ind w:left="6413" w:hanging="360"/>
      </w:pPr>
      <w:rPr>
        <w:rFonts w:ascii="Wingdings" w:hAnsi="Wingdings" w:hint="default"/>
      </w:rPr>
    </w:lvl>
  </w:abstractNum>
  <w:abstractNum w:abstractNumId="3" w15:restartNumberingAfterBreak="0">
    <w:nsid w:val="60375DDA"/>
    <w:multiLevelType w:val="hybridMultilevel"/>
    <w:tmpl w:val="D4F44734"/>
    <w:lvl w:ilvl="0" w:tplc="EAC6559C">
      <w:numFmt w:val="bullet"/>
      <w:lvlText w:val="-"/>
      <w:lvlJc w:val="left"/>
      <w:pPr>
        <w:ind w:left="653" w:hanging="360"/>
      </w:pPr>
      <w:rPr>
        <w:rFonts w:ascii="Times New Roman" w:eastAsia="Calibri" w:hAnsi="Times New Roman" w:cs="Times New Roman" w:hint="default"/>
      </w:rPr>
    </w:lvl>
    <w:lvl w:ilvl="1" w:tplc="04100003" w:tentative="1">
      <w:start w:val="1"/>
      <w:numFmt w:val="bullet"/>
      <w:lvlText w:val="o"/>
      <w:lvlJc w:val="left"/>
      <w:pPr>
        <w:ind w:left="1373" w:hanging="360"/>
      </w:pPr>
      <w:rPr>
        <w:rFonts w:ascii="Courier New" w:hAnsi="Courier New" w:cs="Courier New" w:hint="default"/>
      </w:rPr>
    </w:lvl>
    <w:lvl w:ilvl="2" w:tplc="04100005" w:tentative="1">
      <w:start w:val="1"/>
      <w:numFmt w:val="bullet"/>
      <w:lvlText w:val=""/>
      <w:lvlJc w:val="left"/>
      <w:pPr>
        <w:ind w:left="2093" w:hanging="360"/>
      </w:pPr>
      <w:rPr>
        <w:rFonts w:ascii="Wingdings" w:hAnsi="Wingdings" w:hint="default"/>
      </w:rPr>
    </w:lvl>
    <w:lvl w:ilvl="3" w:tplc="04100001" w:tentative="1">
      <w:start w:val="1"/>
      <w:numFmt w:val="bullet"/>
      <w:lvlText w:val=""/>
      <w:lvlJc w:val="left"/>
      <w:pPr>
        <w:ind w:left="2813" w:hanging="360"/>
      </w:pPr>
      <w:rPr>
        <w:rFonts w:ascii="Symbol" w:hAnsi="Symbol" w:hint="default"/>
      </w:rPr>
    </w:lvl>
    <w:lvl w:ilvl="4" w:tplc="04100003" w:tentative="1">
      <w:start w:val="1"/>
      <w:numFmt w:val="bullet"/>
      <w:lvlText w:val="o"/>
      <w:lvlJc w:val="left"/>
      <w:pPr>
        <w:ind w:left="3533" w:hanging="360"/>
      </w:pPr>
      <w:rPr>
        <w:rFonts w:ascii="Courier New" w:hAnsi="Courier New" w:cs="Courier New" w:hint="default"/>
      </w:rPr>
    </w:lvl>
    <w:lvl w:ilvl="5" w:tplc="04100005" w:tentative="1">
      <w:start w:val="1"/>
      <w:numFmt w:val="bullet"/>
      <w:lvlText w:val=""/>
      <w:lvlJc w:val="left"/>
      <w:pPr>
        <w:ind w:left="4253" w:hanging="360"/>
      </w:pPr>
      <w:rPr>
        <w:rFonts w:ascii="Wingdings" w:hAnsi="Wingdings" w:hint="default"/>
      </w:rPr>
    </w:lvl>
    <w:lvl w:ilvl="6" w:tplc="04100001" w:tentative="1">
      <w:start w:val="1"/>
      <w:numFmt w:val="bullet"/>
      <w:lvlText w:val=""/>
      <w:lvlJc w:val="left"/>
      <w:pPr>
        <w:ind w:left="4973" w:hanging="360"/>
      </w:pPr>
      <w:rPr>
        <w:rFonts w:ascii="Symbol" w:hAnsi="Symbol" w:hint="default"/>
      </w:rPr>
    </w:lvl>
    <w:lvl w:ilvl="7" w:tplc="04100003" w:tentative="1">
      <w:start w:val="1"/>
      <w:numFmt w:val="bullet"/>
      <w:lvlText w:val="o"/>
      <w:lvlJc w:val="left"/>
      <w:pPr>
        <w:ind w:left="5693" w:hanging="360"/>
      </w:pPr>
      <w:rPr>
        <w:rFonts w:ascii="Courier New" w:hAnsi="Courier New" w:cs="Courier New" w:hint="default"/>
      </w:rPr>
    </w:lvl>
    <w:lvl w:ilvl="8" w:tplc="04100005" w:tentative="1">
      <w:start w:val="1"/>
      <w:numFmt w:val="bullet"/>
      <w:lvlText w:val=""/>
      <w:lvlJc w:val="left"/>
      <w:pPr>
        <w:ind w:left="6413" w:hanging="360"/>
      </w:pPr>
      <w:rPr>
        <w:rFonts w:ascii="Wingdings" w:hAnsi="Wingdings" w:hint="default"/>
      </w:rPr>
    </w:lvl>
  </w:abstractNum>
  <w:abstractNum w:abstractNumId="4" w15:restartNumberingAfterBreak="0">
    <w:nsid w:val="62C20027"/>
    <w:multiLevelType w:val="hybridMultilevel"/>
    <w:tmpl w:val="1E26DDDA"/>
    <w:lvl w:ilvl="0" w:tplc="04100011">
      <w:start w:val="1"/>
      <w:numFmt w:val="decimal"/>
      <w:lvlText w:val="%1)"/>
      <w:lvlJc w:val="left"/>
      <w:pPr>
        <w:ind w:left="540" w:hanging="360"/>
      </w:pPr>
      <w:rPr>
        <w:rFonts w:hint="default"/>
        <w:b w:val="0"/>
        <w:i w:val="0"/>
        <w:color w:val="auto"/>
      </w:rPr>
    </w:lvl>
    <w:lvl w:ilvl="1" w:tplc="04100019">
      <w:start w:val="1"/>
      <w:numFmt w:val="lowerLetter"/>
      <w:lvlText w:val="%2."/>
      <w:lvlJc w:val="left"/>
      <w:pPr>
        <w:ind w:left="1260" w:hanging="360"/>
      </w:pPr>
      <w:rPr>
        <w:rFonts w:cs="Times New Roman"/>
      </w:rPr>
    </w:lvl>
    <w:lvl w:ilvl="2" w:tplc="0410001B" w:tentative="1">
      <w:start w:val="1"/>
      <w:numFmt w:val="lowerRoman"/>
      <w:lvlText w:val="%3."/>
      <w:lvlJc w:val="right"/>
      <w:pPr>
        <w:ind w:left="1980" w:hanging="180"/>
      </w:pPr>
      <w:rPr>
        <w:rFonts w:cs="Times New Roman"/>
      </w:rPr>
    </w:lvl>
    <w:lvl w:ilvl="3" w:tplc="0410000F" w:tentative="1">
      <w:start w:val="1"/>
      <w:numFmt w:val="decimal"/>
      <w:lvlText w:val="%4."/>
      <w:lvlJc w:val="left"/>
      <w:pPr>
        <w:ind w:left="2700" w:hanging="360"/>
      </w:pPr>
      <w:rPr>
        <w:rFonts w:cs="Times New Roman"/>
      </w:rPr>
    </w:lvl>
    <w:lvl w:ilvl="4" w:tplc="04100019" w:tentative="1">
      <w:start w:val="1"/>
      <w:numFmt w:val="lowerLetter"/>
      <w:lvlText w:val="%5."/>
      <w:lvlJc w:val="left"/>
      <w:pPr>
        <w:ind w:left="3420" w:hanging="360"/>
      </w:pPr>
      <w:rPr>
        <w:rFonts w:cs="Times New Roman"/>
      </w:rPr>
    </w:lvl>
    <w:lvl w:ilvl="5" w:tplc="0410001B" w:tentative="1">
      <w:start w:val="1"/>
      <w:numFmt w:val="lowerRoman"/>
      <w:lvlText w:val="%6."/>
      <w:lvlJc w:val="right"/>
      <w:pPr>
        <w:ind w:left="4140" w:hanging="180"/>
      </w:pPr>
      <w:rPr>
        <w:rFonts w:cs="Times New Roman"/>
      </w:rPr>
    </w:lvl>
    <w:lvl w:ilvl="6" w:tplc="0410000F" w:tentative="1">
      <w:start w:val="1"/>
      <w:numFmt w:val="decimal"/>
      <w:lvlText w:val="%7."/>
      <w:lvlJc w:val="left"/>
      <w:pPr>
        <w:ind w:left="4860" w:hanging="360"/>
      </w:pPr>
      <w:rPr>
        <w:rFonts w:cs="Times New Roman"/>
      </w:rPr>
    </w:lvl>
    <w:lvl w:ilvl="7" w:tplc="04100019" w:tentative="1">
      <w:start w:val="1"/>
      <w:numFmt w:val="lowerLetter"/>
      <w:lvlText w:val="%8."/>
      <w:lvlJc w:val="left"/>
      <w:pPr>
        <w:ind w:left="5580" w:hanging="360"/>
      </w:pPr>
      <w:rPr>
        <w:rFonts w:cs="Times New Roman"/>
      </w:rPr>
    </w:lvl>
    <w:lvl w:ilvl="8" w:tplc="0410001B" w:tentative="1">
      <w:start w:val="1"/>
      <w:numFmt w:val="lowerRoman"/>
      <w:lvlText w:val="%9."/>
      <w:lvlJc w:val="right"/>
      <w:pPr>
        <w:ind w:left="6300" w:hanging="180"/>
      </w:pPr>
      <w:rPr>
        <w:rFonts w:cs="Times New Roman"/>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A2"/>
    <w:rsid w:val="00017530"/>
    <w:rsid w:val="0015138D"/>
    <w:rsid w:val="001733EF"/>
    <w:rsid w:val="001B314C"/>
    <w:rsid w:val="00221928"/>
    <w:rsid w:val="002B39A4"/>
    <w:rsid w:val="003271E9"/>
    <w:rsid w:val="003564A2"/>
    <w:rsid w:val="00491613"/>
    <w:rsid w:val="005D61A4"/>
    <w:rsid w:val="00610199"/>
    <w:rsid w:val="008B4928"/>
    <w:rsid w:val="0091659D"/>
    <w:rsid w:val="00A86017"/>
    <w:rsid w:val="00B36B90"/>
    <w:rsid w:val="00B653A1"/>
    <w:rsid w:val="00CE321E"/>
    <w:rsid w:val="00F57F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5F059"/>
  <w15:docId w15:val="{8467E7F7-26BF-470F-9A05-BE9E7D7B3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sid w:val="00B36B90"/>
    <w:pPr>
      <w:widowControl w:val="0"/>
      <w:autoSpaceDE w:val="0"/>
      <w:autoSpaceDN w:val="0"/>
      <w:spacing w:after="0" w:line="240" w:lineRule="auto"/>
    </w:pPr>
    <w:rPr>
      <w:rFonts w:ascii="Calibri" w:eastAsia="Calibri" w:hAnsi="Calibri" w:cs="Calibri"/>
      <w:lang w:val="en-US"/>
    </w:rPr>
  </w:style>
  <w:style w:type="paragraph" w:styleId="Titolo1">
    <w:name w:val="heading 1"/>
    <w:basedOn w:val="Normale"/>
    <w:link w:val="Titolo1Carattere"/>
    <w:uiPriority w:val="1"/>
    <w:qFormat/>
    <w:rsid w:val="00B36B90"/>
    <w:pPr>
      <w:ind w:left="4625" w:right="4804"/>
      <w:jc w:val="center"/>
      <w:outlineLvl w:val="0"/>
    </w:pPr>
    <w:rPr>
      <w:rFonts w:ascii="Gill Sans MT" w:eastAsia="Gill Sans MT" w:hAnsi="Gill Sans MT" w:cs="Gill Sans MT"/>
      <w:b/>
      <w:bCs/>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B36B90"/>
    <w:rPr>
      <w:rFonts w:ascii="Gill Sans MT" w:eastAsia="Gill Sans MT" w:hAnsi="Gill Sans MT" w:cs="Gill Sans MT"/>
      <w:b/>
      <w:bCs/>
      <w:sz w:val="21"/>
      <w:szCs w:val="21"/>
      <w:lang w:val="en-US"/>
    </w:rPr>
  </w:style>
  <w:style w:type="paragraph" w:styleId="Corpotesto">
    <w:name w:val="Body Text"/>
    <w:basedOn w:val="Normale"/>
    <w:link w:val="CorpotestoCarattere"/>
    <w:uiPriority w:val="1"/>
    <w:qFormat/>
    <w:rsid w:val="00B36B90"/>
    <w:rPr>
      <w:sz w:val="18"/>
      <w:szCs w:val="18"/>
    </w:rPr>
  </w:style>
  <w:style w:type="character" w:customStyle="1" w:styleId="CorpotestoCarattere">
    <w:name w:val="Corpo testo Carattere"/>
    <w:basedOn w:val="Carpredefinitoparagrafo"/>
    <w:link w:val="Corpotesto"/>
    <w:uiPriority w:val="1"/>
    <w:rsid w:val="00B36B90"/>
    <w:rPr>
      <w:rFonts w:ascii="Calibri" w:eastAsia="Calibri" w:hAnsi="Calibri" w:cs="Calibri"/>
      <w:sz w:val="18"/>
      <w:szCs w:val="18"/>
      <w:lang w:val="en-US"/>
    </w:rPr>
  </w:style>
  <w:style w:type="paragraph" w:styleId="Paragrafoelenco">
    <w:name w:val="List Paragraph"/>
    <w:basedOn w:val="Normale"/>
    <w:uiPriority w:val="1"/>
    <w:qFormat/>
    <w:rsid w:val="00B36B90"/>
    <w:pPr>
      <w:ind w:left="893" w:hanging="276"/>
    </w:pPr>
  </w:style>
  <w:style w:type="character" w:customStyle="1" w:styleId="Caratteredellanota">
    <w:name w:val="Carattere della nota"/>
    <w:rsid w:val="00B36B90"/>
    <w:rPr>
      <w:vertAlign w:val="superscript"/>
    </w:rPr>
  </w:style>
  <w:style w:type="paragraph" w:styleId="Testonotaapidipagina">
    <w:name w:val="footnote text"/>
    <w:basedOn w:val="Normale"/>
    <w:link w:val="TestonotaapidipaginaCarattere"/>
    <w:semiHidden/>
    <w:rsid w:val="00B36B90"/>
    <w:pPr>
      <w:widowControl/>
      <w:suppressAutoHyphens/>
      <w:autoSpaceDE/>
      <w:autoSpaceDN/>
    </w:pPr>
    <w:rPr>
      <w:rFonts w:ascii="Times New Roman" w:eastAsia="Times New Roman" w:hAnsi="Times New Roman" w:cs="Times New Roman"/>
      <w:sz w:val="20"/>
      <w:szCs w:val="20"/>
      <w:lang w:val="it-IT" w:eastAsia="ar-SA"/>
    </w:rPr>
  </w:style>
  <w:style w:type="character" w:customStyle="1" w:styleId="TestonotaapidipaginaCarattere">
    <w:name w:val="Testo nota a piè di pagina Carattere"/>
    <w:basedOn w:val="Carpredefinitoparagrafo"/>
    <w:link w:val="Testonotaapidipagina"/>
    <w:semiHidden/>
    <w:rsid w:val="00B36B90"/>
    <w:rPr>
      <w:rFonts w:ascii="Times New Roman" w:eastAsia="Times New Roman" w:hAnsi="Times New Roman" w:cs="Times New Roman"/>
      <w:sz w:val="20"/>
      <w:szCs w:val="20"/>
      <w:lang w:eastAsia="ar-SA"/>
    </w:rPr>
  </w:style>
  <w:style w:type="character" w:customStyle="1" w:styleId="q4iawc">
    <w:name w:val="q4iawc"/>
    <w:basedOn w:val="Carpredefinitoparagrafo"/>
    <w:rsid w:val="00221928"/>
  </w:style>
  <w:style w:type="paragraph" w:styleId="Testofumetto">
    <w:name w:val="Balloon Text"/>
    <w:basedOn w:val="Normale"/>
    <w:link w:val="TestofumettoCarattere"/>
    <w:uiPriority w:val="99"/>
    <w:semiHidden/>
    <w:unhideWhenUsed/>
    <w:rsid w:val="0015138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5138D"/>
    <w:rPr>
      <w:rFonts w:ascii="Tahoma" w:eastAsia="Calibri" w:hAnsi="Tahoma" w:cs="Tahoma"/>
      <w:sz w:val="16"/>
      <w:szCs w:val="16"/>
      <w:lang w:val="en-US"/>
    </w:rPr>
  </w:style>
  <w:style w:type="character" w:styleId="Rimandocommento">
    <w:name w:val="annotation reference"/>
    <w:basedOn w:val="Carpredefinitoparagrafo"/>
    <w:uiPriority w:val="99"/>
    <w:semiHidden/>
    <w:unhideWhenUsed/>
    <w:rsid w:val="001B314C"/>
    <w:rPr>
      <w:sz w:val="16"/>
      <w:szCs w:val="16"/>
    </w:rPr>
  </w:style>
  <w:style w:type="paragraph" w:styleId="Testocommento">
    <w:name w:val="annotation text"/>
    <w:basedOn w:val="Normale"/>
    <w:link w:val="TestocommentoCarattere"/>
    <w:uiPriority w:val="99"/>
    <w:semiHidden/>
    <w:unhideWhenUsed/>
    <w:rsid w:val="001B314C"/>
    <w:rPr>
      <w:sz w:val="20"/>
      <w:szCs w:val="20"/>
    </w:rPr>
  </w:style>
  <w:style w:type="character" w:customStyle="1" w:styleId="TestocommentoCarattere">
    <w:name w:val="Testo commento Carattere"/>
    <w:basedOn w:val="Carpredefinitoparagrafo"/>
    <w:link w:val="Testocommento"/>
    <w:uiPriority w:val="99"/>
    <w:semiHidden/>
    <w:rsid w:val="001B314C"/>
    <w:rPr>
      <w:rFonts w:ascii="Calibri" w:eastAsia="Calibri" w:hAnsi="Calibri" w:cs="Calibri"/>
      <w:sz w:val="20"/>
      <w:szCs w:val="20"/>
      <w:lang w:val="en-US"/>
    </w:rPr>
  </w:style>
  <w:style w:type="paragraph" w:styleId="Soggettocommento">
    <w:name w:val="annotation subject"/>
    <w:basedOn w:val="Testocommento"/>
    <w:next w:val="Testocommento"/>
    <w:link w:val="SoggettocommentoCarattere"/>
    <w:uiPriority w:val="99"/>
    <w:semiHidden/>
    <w:unhideWhenUsed/>
    <w:rsid w:val="001B314C"/>
    <w:rPr>
      <w:b/>
      <w:bCs/>
    </w:rPr>
  </w:style>
  <w:style w:type="character" w:customStyle="1" w:styleId="SoggettocommentoCarattere">
    <w:name w:val="Soggetto commento Carattere"/>
    <w:basedOn w:val="TestocommentoCarattere"/>
    <w:link w:val="Soggettocommento"/>
    <w:uiPriority w:val="99"/>
    <w:semiHidden/>
    <w:rsid w:val="001B314C"/>
    <w:rPr>
      <w:rFonts w:ascii="Calibri" w:eastAsia="Calibri" w:hAnsi="Calibri"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eeda.rind@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mministrazionetrasparente.sns.it/sites/default/files/amministrazionetrasparente/informativa_gdpr_serse_aggiornata_eng.pdf" TargetMode="External"/><Relationship Id="rId5" Type="http://schemas.openxmlformats.org/officeDocument/2006/relationships/webSettings" Target="webSettings.xml"/><Relationship Id="rId10" Type="http://schemas.openxmlformats.org/officeDocument/2006/relationships/hyperlink" Target="https://www.sns.it/sites/default/files/2020-11/regolamento_assegni_2019_web.pdf" TargetMode="External"/><Relationship Id="rId4" Type="http://schemas.openxmlformats.org/officeDocument/2006/relationships/settings" Target="settings.xml"/><Relationship Id="rId9" Type="http://schemas.openxmlformats.org/officeDocument/2006/relationships/hyperlink" Target="https://www.sns.it/sites/default/files/2020-11/regolamento_assegni_2019_web.pdf"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9712A6-1817-476A-AAF5-F3D6C8ADF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3</Pages>
  <Words>1054</Words>
  <Characters>6012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Ercoli</dc:creator>
  <cp:lastModifiedBy>Federica Ercoli</cp:lastModifiedBy>
  <cp:revision>8</cp:revision>
  <dcterms:created xsi:type="dcterms:W3CDTF">2022-04-26T16:38:00Z</dcterms:created>
  <dcterms:modified xsi:type="dcterms:W3CDTF">2022-05-02T10:44:00Z</dcterms:modified>
</cp:coreProperties>
</file>