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C08AFEA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0191A7C5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F12E75">
        <w:rPr>
          <w:sz w:val="24"/>
          <w:szCs w:val="24"/>
        </w:rPr>
        <w:t>Scienze politico-sociali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>per la collaborazione al prog</w:t>
      </w:r>
      <w:r w:rsidR="008D73D8">
        <w:rPr>
          <w:sz w:val="24"/>
          <w:szCs w:val="24"/>
        </w:rPr>
        <w:t>etto</w:t>
      </w:r>
      <w:r w:rsidRPr="00C5437A">
        <w:rPr>
          <w:sz w:val="24"/>
          <w:szCs w:val="24"/>
        </w:rPr>
        <w:t xml:space="preserve"> di ricerca </w:t>
      </w:r>
      <w:r w:rsidR="00F12E75" w:rsidRPr="00B65258">
        <w:rPr>
          <w:i/>
          <w:sz w:val="24"/>
          <w:szCs w:val="24"/>
        </w:rPr>
        <w:t>“</w:t>
      </w:r>
      <w:r w:rsidR="00F12E75" w:rsidRPr="00B65258">
        <w:rPr>
          <w:i/>
          <w:iCs/>
          <w:color w:val="333333"/>
          <w:sz w:val="24"/>
          <w:szCs w:val="24"/>
        </w:rPr>
        <w:t>Feminist Movements Revitalizing Democracy in Europe</w:t>
      </w:r>
      <w:r w:rsidR="00F12E75">
        <w:rPr>
          <w:i/>
          <w:iCs/>
          <w:color w:val="333333"/>
          <w:sz w:val="24"/>
          <w:szCs w:val="24"/>
        </w:rPr>
        <w:t>”</w:t>
      </w:r>
      <w:r w:rsidR="00F12E75" w:rsidRPr="00B65258">
        <w:rPr>
          <w:i/>
          <w:color w:val="333333"/>
          <w:sz w:val="24"/>
          <w:szCs w:val="24"/>
        </w:rPr>
        <w:t>,</w:t>
      </w:r>
      <w:r w:rsidR="00F12E75">
        <w:rPr>
          <w:color w:val="333333"/>
          <w:sz w:val="24"/>
          <w:szCs w:val="24"/>
        </w:rPr>
        <w:t xml:space="preserve"> acronimo “</w:t>
      </w:r>
      <w:r w:rsidR="00F12E75" w:rsidRPr="006830F5">
        <w:rPr>
          <w:color w:val="333333"/>
          <w:sz w:val="24"/>
          <w:szCs w:val="24"/>
        </w:rPr>
        <w:t>FIERCE</w:t>
      </w:r>
      <w:r w:rsidR="00F12E75">
        <w:rPr>
          <w:color w:val="333333"/>
          <w:sz w:val="24"/>
          <w:szCs w:val="24"/>
        </w:rPr>
        <w:t>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5029083" w:rsidR="005F2210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082EA204" w14:textId="0A6284AA" w:rsidR="000D2797" w:rsidRPr="000D2797" w:rsidRDefault="000D2797" w:rsidP="000D2797">
      <w:pPr>
        <w:pStyle w:val="Paragrafoelenco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color w:val="000000"/>
        </w:rPr>
      </w:pPr>
      <w:r w:rsidRPr="000D2797">
        <w:rPr>
          <w:rFonts w:ascii="Times New Roman" w:hAnsi="Times New Roman" w:cs="Times New Roman"/>
          <w:color w:val="000000"/>
        </w:rPr>
        <w:t>di avere prestato una documentata esperienza di ricerca post-laurea di almeno 3</w:t>
      </w:r>
      <w:r>
        <w:rPr>
          <w:rFonts w:ascii="Times New Roman" w:hAnsi="Times New Roman" w:cs="Times New Roman"/>
          <w:color w:val="000000"/>
        </w:rPr>
        <w:t xml:space="preserve"> anni negli ambiti s</w:t>
      </w:r>
      <w:r w:rsidRPr="000D2797">
        <w:rPr>
          <w:rFonts w:ascii="Times New Roman" w:hAnsi="Times New Roman" w:cs="Times New Roman"/>
          <w:color w:val="000000"/>
        </w:rPr>
        <w:t xml:space="preserve">cientifici indicati nel bando, come risulta specificato nel curriculum allegato; 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lastRenderedPageBreak/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6479F96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F12E75">
        <w:rPr>
          <w:noProof/>
          <w:sz w:val="24"/>
          <w:szCs w:val="24"/>
        </w:rPr>
        <w:t>lingua inglese richiesta d</w:t>
      </w:r>
      <w:r w:rsidRPr="00C5437A">
        <w:rPr>
          <w:noProof/>
          <w:sz w:val="24"/>
          <w:szCs w:val="24"/>
        </w:rPr>
        <w:t>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47C8CEB4" w14:textId="77777777" w:rsidR="00F12E75" w:rsidRDefault="00F12E75" w:rsidP="005F2210">
      <w:pPr>
        <w:jc w:val="both"/>
        <w:rPr>
          <w:noProof/>
          <w:sz w:val="24"/>
          <w:szCs w:val="24"/>
        </w:rPr>
      </w:pPr>
    </w:p>
    <w:p w14:paraId="55324FE8" w14:textId="35D5025F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1FE3AAF5" w14:textId="77777777" w:rsidR="00F12E75" w:rsidRDefault="00F12E75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3FCFBF1E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AA17FAB" w14:textId="77777777" w:rsidR="00F12E75" w:rsidRDefault="00F12E75" w:rsidP="005F2210">
      <w:pPr>
        <w:autoSpaceDE/>
        <w:autoSpaceDN/>
        <w:jc w:val="both"/>
        <w:rPr>
          <w:sz w:val="24"/>
          <w:szCs w:val="24"/>
        </w:rPr>
      </w:pPr>
    </w:p>
    <w:p w14:paraId="23102206" w14:textId="77777777" w:rsidR="00F12E75" w:rsidRDefault="00F12E75" w:rsidP="005F2210">
      <w:pPr>
        <w:autoSpaceDE/>
        <w:autoSpaceDN/>
        <w:jc w:val="both"/>
        <w:rPr>
          <w:sz w:val="24"/>
          <w:szCs w:val="24"/>
        </w:rPr>
      </w:pPr>
    </w:p>
    <w:p w14:paraId="201DF8B8" w14:textId="08E3B7D5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563A6D7D" w:rsidR="00E97991" w:rsidRPr="00E97991" w:rsidRDefault="00E97991" w:rsidP="007F0E8A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22721D7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8A" w:rsidRPr="007F0E8A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1B9D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797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3B0E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30F5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4516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0E8A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D73D8"/>
    <w:rsid w:val="008E0044"/>
    <w:rsid w:val="008E0EA6"/>
    <w:rsid w:val="008E2EBA"/>
    <w:rsid w:val="008E35A9"/>
    <w:rsid w:val="008E3A54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1300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5258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E75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F59D-CB51-41A2-A077-326555B7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5878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2022-07-01T08:02:00Z</dcterms:created>
  <dcterms:modified xsi:type="dcterms:W3CDTF">2022-07-01T08:02:00Z</dcterms:modified>
</cp:coreProperties>
</file>