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551CD3">
      <w:pPr>
        <w:pStyle w:val="Pidipagina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2C7C55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2C7C55" w:rsidRPr="002C7C55">
        <w:rPr>
          <w:rFonts w:ascii="Arial" w:hAnsi="Arial" w:cs="Arial"/>
          <w:b/>
          <w:bCs/>
          <w:i/>
          <w:sz w:val="22"/>
          <w:szCs w:val="22"/>
        </w:rPr>
        <w:t>R</w:t>
      </w:r>
      <w:r w:rsidR="002C7C55" w:rsidRPr="002C7C55">
        <w:rPr>
          <w:rFonts w:ascii="Arial" w:hAnsi="Arial" w:cs="Arial"/>
          <w:bCs/>
          <w:i/>
          <w:sz w:val="22"/>
          <w:szCs w:val="22"/>
        </w:rPr>
        <w:t>edazione degli indici dei nomi di persona, dei toponimi e degli etnonimi per il volume ‘</w:t>
      </w:r>
      <w:proofErr w:type="spellStart"/>
      <w:r w:rsidR="002C7C55" w:rsidRPr="002C7C55">
        <w:rPr>
          <w:rFonts w:ascii="Arial" w:hAnsi="Arial" w:cs="Arial"/>
          <w:bCs/>
          <w:i/>
          <w:sz w:val="22"/>
          <w:szCs w:val="22"/>
        </w:rPr>
        <w:t>Justinian’s</w:t>
      </w:r>
      <w:proofErr w:type="spellEnd"/>
      <w:r w:rsidR="002C7C55" w:rsidRPr="002C7C55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="002C7C55" w:rsidRPr="002C7C55">
        <w:rPr>
          <w:rFonts w:ascii="Arial" w:hAnsi="Arial" w:cs="Arial"/>
          <w:bCs/>
          <w:i/>
          <w:sz w:val="22"/>
          <w:szCs w:val="22"/>
        </w:rPr>
        <w:t>Legacy</w:t>
      </w:r>
      <w:proofErr w:type="spellEnd"/>
      <w:r w:rsidR="002C7C55" w:rsidRPr="002C7C55">
        <w:rPr>
          <w:rFonts w:ascii="Arial" w:hAnsi="Arial" w:cs="Arial"/>
          <w:bCs/>
          <w:i/>
          <w:sz w:val="22"/>
          <w:szCs w:val="22"/>
        </w:rPr>
        <w:t>/L’eredità di Giustiniano’, in preparazione</w:t>
      </w:r>
      <w:r w:rsidR="00551CD3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89536A">
        <w:rPr>
          <w:rFonts w:ascii="Arial" w:hAnsi="Arial" w:cs="Arial"/>
          <w:sz w:val="22"/>
          <w:szCs w:val="22"/>
        </w:rPr>
        <w:t xml:space="preserve">23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89536A">
        <w:rPr>
          <w:rFonts w:ascii="Arial" w:hAnsi="Arial" w:cs="Arial"/>
          <w:sz w:val="22"/>
          <w:szCs w:val="22"/>
        </w:rPr>
        <w:t>09.05.2023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2C7C55"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3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8"/>
  </w:num>
  <w:num w:numId="4">
    <w:abstractNumId w:val="5"/>
  </w:num>
  <w:num w:numId="5">
    <w:abstractNumId w:val="30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7"/>
  </w:num>
  <w:num w:numId="14">
    <w:abstractNumId w:val="25"/>
  </w:num>
  <w:num w:numId="15">
    <w:abstractNumId w:val="21"/>
  </w:num>
  <w:num w:numId="16">
    <w:abstractNumId w:val="11"/>
  </w:num>
  <w:num w:numId="17">
    <w:abstractNumId w:val="26"/>
  </w:num>
  <w:num w:numId="18">
    <w:abstractNumId w:val="2"/>
  </w:num>
  <w:num w:numId="19">
    <w:abstractNumId w:val="13"/>
  </w:num>
  <w:num w:numId="20">
    <w:abstractNumId w:val="31"/>
  </w:num>
  <w:num w:numId="21">
    <w:abstractNumId w:val="29"/>
  </w:num>
  <w:num w:numId="22">
    <w:abstractNumId w:val="19"/>
  </w:num>
  <w:num w:numId="23">
    <w:abstractNumId w:val="24"/>
  </w:num>
  <w:num w:numId="24">
    <w:abstractNumId w:val="23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C7C55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5257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20E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36A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C482752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6B67-AC4C-475A-A2EA-CE5D75A8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Avviso_interpello</vt:lpstr>
    </vt:vector>
  </TitlesOfParts>
  <Company>SNS</Company>
  <LinksUpToDate>false</LinksUpToDate>
  <CharactersWithSpaces>1518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Avviso_interpello</dc:title>
  <dc:subject/>
  <dc:creator>ARU</dc:creator>
  <cp:keywords/>
  <cp:lastModifiedBy>Paola Guarguaglini</cp:lastModifiedBy>
  <cp:revision>2</cp:revision>
  <cp:lastPrinted>2011-03-03T16:58:00Z</cp:lastPrinted>
  <dcterms:created xsi:type="dcterms:W3CDTF">2023-05-09T09:34:00Z</dcterms:created>
  <dcterms:modified xsi:type="dcterms:W3CDTF">2023-05-09T09:34:00Z</dcterms:modified>
</cp:coreProperties>
</file>