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B3" w:rsidRDefault="00B53AB3" w:rsidP="00B427A0">
      <w:pPr>
        <w:shd w:val="clear" w:color="auto" w:fill="FFFFFF"/>
        <w:autoSpaceDE/>
        <w:autoSpaceDN/>
        <w:spacing w:line="288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60A6A" w:rsidRPr="00492993" w:rsidRDefault="00460A6A" w:rsidP="00492993">
      <w:pPr>
        <w:shd w:val="clear" w:color="auto" w:fill="FFFFFF"/>
        <w:autoSpaceDE/>
        <w:autoSpaceDN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492993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DECLARATION RELATING TO </w:t>
      </w:r>
      <w:r w:rsidRPr="00492993">
        <w:rPr>
          <w:rFonts w:ascii="Times New Roman" w:hAnsi="Times New Roman" w:cs="Times New Roman"/>
          <w:b/>
          <w:bCs/>
          <w:caps/>
          <w:noProof w:val="0"/>
          <w:sz w:val="22"/>
          <w:szCs w:val="22"/>
        </w:rPr>
        <w:t>the</w:t>
      </w:r>
      <w:r w:rsidRPr="00492993">
        <w:rPr>
          <w:rFonts w:ascii="Times New Roman" w:hAnsi="Times New Roman" w:cs="Times New Roman"/>
          <w:b/>
          <w:bCs/>
          <w:noProof w:val="0"/>
          <w:sz w:val="22"/>
          <w:szCs w:val="22"/>
        </w:rPr>
        <w:t> </w:t>
      </w:r>
      <w:r w:rsidRPr="00492993">
        <w:rPr>
          <w:rFonts w:ascii="Times New Roman" w:hAnsi="Times New Roman" w:cs="Times New Roman"/>
          <w:b/>
          <w:caps/>
          <w:noProof w:val="0"/>
          <w:sz w:val="22"/>
          <w:szCs w:val="22"/>
        </w:rPr>
        <w:t>verification of compliance with the required minimum scientific productivity parameters, regarding the specific indicators and threshold values identified for the academic recruitment field</w:t>
      </w:r>
      <w:r w:rsidRPr="00492993">
        <w:rPr>
          <w:rFonts w:ascii="Arial" w:hAnsi="Arial" w:cs="Arial"/>
          <w:b/>
          <w:caps/>
          <w:noProof w:val="0"/>
          <w:sz w:val="22"/>
          <w:szCs w:val="22"/>
        </w:rPr>
        <w:t> </w:t>
      </w:r>
      <w:r w:rsidRPr="00492993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OF THE PROCEDURE, REFERRED TO IN ARTICLE </w:t>
      </w:r>
      <w:r w:rsidR="00144ABE">
        <w:rPr>
          <w:rFonts w:ascii="Times New Roman" w:hAnsi="Times New Roman" w:cs="Times New Roman"/>
          <w:b/>
          <w:bCs/>
          <w:noProof w:val="0"/>
          <w:sz w:val="22"/>
          <w:szCs w:val="22"/>
        </w:rPr>
        <w:t>6,</w:t>
      </w:r>
      <w:bookmarkStart w:id="0" w:name="_GoBack"/>
      <w:bookmarkEnd w:id="0"/>
      <w:r w:rsidRPr="00492993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 PARAGRAPH 1, LETTER B OF THE CALL "EVALUATION OF SCIENTIFIC PUBLICATIONS"</w:t>
      </w:r>
    </w:p>
    <w:p w:rsidR="00B427A0" w:rsidRPr="00B53AB3" w:rsidRDefault="00B427A0" w:rsidP="00B427A0">
      <w:pPr>
        <w:shd w:val="clear" w:color="auto" w:fill="FFFFFF"/>
        <w:autoSpaceDE/>
        <w:autoSpaceDN/>
        <w:spacing w:line="288" w:lineRule="auto"/>
        <w:jc w:val="both"/>
        <w:rPr>
          <w:rFonts w:ascii="Times New Roman" w:hAnsi="Times New Roman" w:cs="Times New Roman"/>
        </w:rPr>
      </w:pPr>
    </w:p>
    <w:p w:rsidR="0074416B" w:rsidRPr="00A273F7" w:rsidRDefault="00173EB0" w:rsidP="00A273F7">
      <w:pPr>
        <w:adjustRightInd w:val="0"/>
        <w:rPr>
          <w:rFonts w:ascii="Times New Roman" w:hAnsi="Times New Roman" w:cs="Times New Roman"/>
          <w:sz w:val="22"/>
          <w:szCs w:val="22"/>
          <w:lang w:val="it-IT"/>
        </w:rPr>
      </w:pPr>
      <w:r w:rsidRPr="00DD1DB1">
        <w:rPr>
          <w:rFonts w:ascii="Times New Roman" w:hAnsi="Times New Roman" w:cs="Times New Roman"/>
          <w:sz w:val="22"/>
          <w:szCs w:val="22"/>
          <w:lang w:val="it-IT"/>
        </w:rPr>
        <w:t>The undersigned declares under his/her own responsibility pursuant to articles 46 and 47 of D.P.R. 445/2000 for the verification of compliance with the required minimum scien</w:t>
      </w:r>
      <w:r w:rsidR="00E442A1" w:rsidRPr="00DD1DB1">
        <w:rPr>
          <w:rFonts w:ascii="Times New Roman" w:hAnsi="Times New Roman" w:cs="Times New Roman"/>
          <w:sz w:val="22"/>
          <w:szCs w:val="22"/>
          <w:lang w:val="it-IT"/>
        </w:rPr>
        <w:t>tific productivity, regarding</w:t>
      </w:r>
      <w:r w:rsidRPr="00DD1DB1">
        <w:rPr>
          <w:rFonts w:ascii="Times New Roman" w:hAnsi="Times New Roman" w:cs="Times New Roman"/>
          <w:sz w:val="22"/>
          <w:szCs w:val="22"/>
          <w:lang w:val="it-IT"/>
        </w:rPr>
        <w:t xml:space="preserve"> the specific indicators and threshold values identified for the academic recruitment field 10/</w:t>
      </w:r>
      <w:r w:rsidR="00A273F7">
        <w:rPr>
          <w:rFonts w:ascii="Times New Roman" w:hAnsi="Times New Roman" w:cs="Times New Roman"/>
          <w:sz w:val="22"/>
          <w:szCs w:val="22"/>
          <w:lang w:val="it-IT"/>
        </w:rPr>
        <w:t xml:space="preserve">E1 – </w:t>
      </w:r>
      <w:r w:rsidR="00A273F7" w:rsidRPr="00A273F7">
        <w:rPr>
          <w:rFonts w:ascii="Times New Roman" w:hAnsi="Times New Roman" w:cs="Times New Roman"/>
          <w:i/>
          <w:sz w:val="22"/>
          <w:szCs w:val="22"/>
          <w:lang w:val="it-IT"/>
        </w:rPr>
        <w:t>Medieval latin and romance philologies and literatures</w:t>
      </w:r>
      <w:r w:rsidR="00A273F7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DD1DB1">
        <w:rPr>
          <w:rFonts w:ascii="Times New Roman" w:hAnsi="Times New Roman" w:cs="Times New Roman"/>
          <w:sz w:val="22"/>
          <w:szCs w:val="22"/>
          <w:lang w:val="it-IT"/>
        </w:rPr>
        <w:t xml:space="preserve">of the procedure (article </w:t>
      </w:r>
      <w:r w:rsidR="007E4527">
        <w:rPr>
          <w:rFonts w:ascii="Times New Roman" w:hAnsi="Times New Roman" w:cs="Times New Roman"/>
          <w:sz w:val="22"/>
          <w:szCs w:val="22"/>
          <w:lang w:val="it-IT"/>
        </w:rPr>
        <w:t>6</w:t>
      </w:r>
      <w:r w:rsidRPr="00DD1DB1">
        <w:rPr>
          <w:rFonts w:ascii="Times New Roman" w:hAnsi="Times New Roman" w:cs="Times New Roman"/>
          <w:sz w:val="22"/>
          <w:szCs w:val="22"/>
          <w:lang w:val="it-IT"/>
        </w:rPr>
        <w:t>, paragraph 1 letter B “Evaluation of scientific publications”):</w:t>
      </w:r>
    </w:p>
    <w:p w:rsidR="00492993" w:rsidRPr="00492993" w:rsidRDefault="00492993" w:rsidP="00B427A0">
      <w:pPr>
        <w:shd w:val="clear" w:color="auto" w:fill="FFFFFF"/>
        <w:autoSpaceDE/>
        <w:autoSpaceDN/>
        <w:spacing w:line="288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:rsidR="00173EB0" w:rsidRPr="00DD1DB1" w:rsidRDefault="00173EB0" w:rsidP="00492993">
      <w:pPr>
        <w:pStyle w:val="Paragrafoelenco"/>
        <w:numPr>
          <w:ilvl w:val="0"/>
          <w:numId w:val="3"/>
        </w:numPr>
        <w:shd w:val="clear" w:color="auto" w:fill="FFFFFF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00FF"/>
          <w:lang w:val="it-IT"/>
        </w:rPr>
      </w:pPr>
      <w:r w:rsidRPr="00DD1DB1">
        <w:rPr>
          <w:rFonts w:ascii="Times New Roman" w:hAnsi="Times New Roman" w:cs="Times New Roman"/>
          <w:sz w:val="22"/>
          <w:szCs w:val="22"/>
          <w:lang w:val="it-IT"/>
        </w:rPr>
        <w:t xml:space="preserve">that he/she is the author / co-author of the following  ____ </w:t>
      </w:r>
      <w:r w:rsidRPr="00DD1DB1">
        <w:rPr>
          <w:rFonts w:ascii="Times New Roman" w:hAnsi="Times New Roman" w:cs="Times New Roman"/>
          <w:i/>
          <w:sz w:val="22"/>
          <w:szCs w:val="22"/>
          <w:lang w:val="it-IT"/>
        </w:rPr>
        <w:t>(please state number)</w:t>
      </w:r>
      <w:r w:rsidRPr="00DD1DB1">
        <w:rPr>
          <w:rFonts w:ascii="Times New Roman" w:hAnsi="Times New Roman" w:cs="Times New Roman"/>
          <w:sz w:val="22"/>
          <w:szCs w:val="22"/>
          <w:lang w:val="it-IT"/>
        </w:rPr>
        <w:t xml:space="preserve"> articles and contributions</w:t>
      </w:r>
      <w:r w:rsidR="0059147F">
        <w:rPr>
          <w:rStyle w:val="Rimandonotaapidipagina"/>
          <w:rFonts w:ascii="Times New Roman" w:hAnsi="Times New Roman" w:cs="Times New Roman"/>
          <w:sz w:val="22"/>
          <w:szCs w:val="22"/>
          <w:lang w:val="it-IT"/>
        </w:rPr>
        <w:footnoteReference w:id="1"/>
      </w:r>
      <w:r w:rsidRPr="00DD1DB1">
        <w:rPr>
          <w:rFonts w:ascii="Times New Roman" w:hAnsi="Times New Roman" w:cs="Times New Roman"/>
          <w:sz w:val="22"/>
          <w:szCs w:val="22"/>
          <w:lang w:val="it-IT"/>
        </w:rPr>
        <w:t xml:space="preserve"> published in t</w:t>
      </w:r>
      <w:r w:rsidR="00A273F7">
        <w:rPr>
          <w:rFonts w:ascii="Times New Roman" w:hAnsi="Times New Roman" w:cs="Times New Roman"/>
          <w:sz w:val="22"/>
          <w:szCs w:val="22"/>
          <w:lang w:val="it-IT"/>
        </w:rPr>
        <w:t>he period between 1 January 2012</w:t>
      </w:r>
      <w:r w:rsidRPr="00DD1DB1">
        <w:rPr>
          <w:rFonts w:ascii="Times New Roman" w:hAnsi="Times New Roman" w:cs="Times New Roman"/>
          <w:sz w:val="22"/>
          <w:szCs w:val="22"/>
          <w:lang w:val="it-IT"/>
        </w:rPr>
        <w:t xml:space="preserve"> and the deadline for submitting applications to participate in the selection that are consistent with the topics of the academic recruitment field or with interdisciplinary topics relevant to the latter (</w:t>
      </w:r>
      <w:r w:rsidRPr="00A273F7">
        <w:rPr>
          <w:rFonts w:ascii="Times New Roman" w:hAnsi="Times New Roman" w:cs="Times New Roman"/>
          <w:b/>
          <w:sz w:val="22"/>
          <w:szCs w:val="22"/>
          <w:lang w:val="it-IT"/>
        </w:rPr>
        <w:t>at least</w:t>
      </w:r>
      <w:r w:rsidRPr="00DD1DB1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A273F7" w:rsidRPr="00A273F7">
        <w:rPr>
          <w:rFonts w:ascii="Times New Roman" w:hAnsi="Times New Roman" w:cs="Times New Roman"/>
          <w:b/>
          <w:sz w:val="22"/>
          <w:szCs w:val="22"/>
          <w:lang w:val="it-IT"/>
        </w:rPr>
        <w:t>30</w:t>
      </w:r>
      <w:r w:rsidRPr="00A273F7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Pr="00A273F7">
        <w:rPr>
          <w:rFonts w:ascii="Times New Roman" w:hAnsi="Times New Roman" w:cs="Times New Roman"/>
          <w:sz w:val="22"/>
          <w:szCs w:val="22"/>
          <w:lang w:val="it-IT"/>
        </w:rPr>
        <w:t>articles/</w:t>
      </w:r>
      <w:r w:rsidRPr="00DD1DB1">
        <w:rPr>
          <w:rFonts w:ascii="Times New Roman" w:hAnsi="Times New Roman" w:cs="Times New Roman"/>
          <w:sz w:val="22"/>
          <w:szCs w:val="22"/>
          <w:lang w:val="it-IT"/>
        </w:rPr>
        <w:t>contributions are required for compliance with this indicator):</w:t>
      </w:r>
    </w:p>
    <w:p w:rsidR="00B427A0" w:rsidRPr="003C09EC" w:rsidRDefault="00B427A0" w:rsidP="00492993">
      <w:pPr>
        <w:pStyle w:val="Paragrafoelenco"/>
        <w:shd w:val="clear" w:color="auto" w:fill="FFFFFF"/>
        <w:autoSpaceDE/>
        <w:autoSpaceDN/>
        <w:spacing w:line="264" w:lineRule="auto"/>
        <w:ind w:left="284" w:hanging="284"/>
        <w:jc w:val="both"/>
        <w:rPr>
          <w:rFonts w:ascii="Times New Roman" w:hAnsi="Times New Roman" w:cs="Times New Roman"/>
          <w:noProof w:val="0"/>
          <w:lang w:val="it-IT"/>
        </w:rPr>
      </w:pPr>
    </w:p>
    <w:tbl>
      <w:tblPr>
        <w:tblStyle w:val="Grigliatabella"/>
        <w:tblW w:w="100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085"/>
        <w:gridCol w:w="1458"/>
        <w:gridCol w:w="2713"/>
        <w:gridCol w:w="1965"/>
        <w:gridCol w:w="1872"/>
      </w:tblGrid>
      <w:tr w:rsidR="00B427A0" w:rsidRPr="003C09EC" w:rsidTr="00EA3796">
        <w:tc>
          <w:tcPr>
            <w:tcW w:w="2085" w:type="dxa"/>
          </w:tcPr>
          <w:p w:rsidR="00B427A0" w:rsidRPr="00DD1DB1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DD1DB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Type of product</w:t>
            </w:r>
            <w:r w:rsidR="00A81633" w:rsidRPr="00DD1DB1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</w:rPr>
              <w:footnoteReference w:id="2"/>
            </w:r>
          </w:p>
        </w:tc>
        <w:tc>
          <w:tcPr>
            <w:tcW w:w="1458" w:type="dxa"/>
          </w:tcPr>
          <w:p w:rsidR="00B427A0" w:rsidRPr="003C09EC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DD1DB1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Author / s</w:t>
            </w:r>
          </w:p>
        </w:tc>
        <w:tc>
          <w:tcPr>
            <w:tcW w:w="2713" w:type="dxa"/>
          </w:tcPr>
          <w:p w:rsidR="00B427A0" w:rsidRPr="003C09EC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DD1DB1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Product title (of the article/contribution in volume/….) and reference (ISBN)</w:t>
            </w:r>
          </w:p>
        </w:tc>
        <w:tc>
          <w:tcPr>
            <w:tcW w:w="1965" w:type="dxa"/>
          </w:tcPr>
          <w:p w:rsidR="00173EB0" w:rsidRPr="00DD1DB1" w:rsidRDefault="00173EB0" w:rsidP="00492993">
            <w:pPr>
              <w:pStyle w:val="Paragrafoelenco1"/>
              <w:spacing w:line="264" w:lineRule="auto"/>
              <w:ind w:left="284" w:hanging="284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 w:eastAsia="it-IT"/>
              </w:rPr>
            </w:pPr>
            <w:r w:rsidRPr="00DD1DB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 w:eastAsia="it-IT"/>
              </w:rPr>
              <w:t>Title of journal /volume/dictionary containing the article/contribution/</w:t>
            </w:r>
          </w:p>
          <w:p w:rsidR="00B427A0" w:rsidRPr="00B53AB3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 w:rsidRPr="00DD1DB1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item and reference </w:t>
            </w:r>
            <w:r w:rsidRPr="00492993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(ISSN-DOI-ISBN)</w:t>
            </w:r>
          </w:p>
        </w:tc>
        <w:tc>
          <w:tcPr>
            <w:tcW w:w="1872" w:type="dxa"/>
          </w:tcPr>
          <w:p w:rsidR="00173EB0" w:rsidRPr="00DD1DB1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</w:t>
            </w:r>
            <w:r w:rsidRPr="00DD1DB1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Year of publication </w:t>
            </w:r>
          </w:p>
          <w:p w:rsidR="00173EB0" w:rsidRPr="00DD1DB1" w:rsidRDefault="00A273F7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(from 01/01/2012</w:t>
            </w:r>
            <w:r w:rsidR="00173EB0" w:rsidRPr="00DD1DB1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 xml:space="preserve"> to the deadline for applications</w:t>
            </w:r>
            <w:r w:rsidR="00173EB0" w:rsidRPr="00DD1DB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</w:p>
        </w:tc>
      </w:tr>
      <w:tr w:rsidR="00B427A0" w:rsidRPr="003C09EC" w:rsidTr="00EA3796">
        <w:tc>
          <w:tcPr>
            <w:tcW w:w="2085" w:type="dxa"/>
          </w:tcPr>
          <w:p w:rsidR="00B427A0" w:rsidRPr="003C09EC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DD1DB1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E.g.. contribution in volume (chapter</w:t>
            </w:r>
            <w:r w:rsidRPr="00DD1DB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458" w:type="dxa"/>
          </w:tcPr>
          <w:p w:rsidR="00B427A0" w:rsidRPr="003C09EC" w:rsidRDefault="00DD1DB1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E.g. candidate, xx, yy</w:t>
            </w:r>
          </w:p>
        </w:tc>
        <w:tc>
          <w:tcPr>
            <w:tcW w:w="2713" w:type="dxa"/>
          </w:tcPr>
          <w:p w:rsidR="00B427A0" w:rsidRPr="003C09EC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 xml:space="preserve"> </w:t>
            </w:r>
            <w:r w:rsidRPr="00DD1DB1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E.g.. “zzz”</w:t>
            </w:r>
          </w:p>
        </w:tc>
        <w:tc>
          <w:tcPr>
            <w:tcW w:w="1965" w:type="dxa"/>
          </w:tcPr>
          <w:p w:rsidR="00B427A0" w:rsidRPr="003C09EC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 w:rsidRPr="00DD1DB1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E.g.. Volume “yyy” with  ISBN...</w:t>
            </w:r>
          </w:p>
        </w:tc>
        <w:tc>
          <w:tcPr>
            <w:tcW w:w="1872" w:type="dxa"/>
          </w:tcPr>
          <w:p w:rsidR="00B427A0" w:rsidRPr="003C09EC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 xml:space="preserve"> </w:t>
            </w:r>
            <w:r w:rsidR="00A273F7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E.g.. year 2015</w:t>
            </w:r>
          </w:p>
        </w:tc>
      </w:tr>
      <w:tr w:rsidR="00B427A0" w:rsidRPr="003C09EC" w:rsidTr="00EA3796">
        <w:tc>
          <w:tcPr>
            <w:tcW w:w="2085" w:type="dxa"/>
          </w:tcPr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458" w:type="dxa"/>
          </w:tcPr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713" w:type="dxa"/>
          </w:tcPr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5" w:type="dxa"/>
          </w:tcPr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72" w:type="dxa"/>
          </w:tcPr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A3796" w:rsidRPr="003C09EC" w:rsidTr="00EA3796">
        <w:tc>
          <w:tcPr>
            <w:tcW w:w="2085" w:type="dxa"/>
          </w:tcPr>
          <w:p w:rsidR="00EA3796" w:rsidRPr="00B53AB3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458" w:type="dxa"/>
          </w:tcPr>
          <w:p w:rsidR="00EA3796" w:rsidRPr="00B53AB3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713" w:type="dxa"/>
          </w:tcPr>
          <w:p w:rsidR="00EA3796" w:rsidRPr="00B53AB3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3796" w:rsidRPr="00B53AB3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72" w:type="dxa"/>
          </w:tcPr>
          <w:p w:rsidR="00EA3796" w:rsidRPr="00B53AB3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74416B" w:rsidRPr="003C09EC" w:rsidTr="00EA3796">
        <w:tc>
          <w:tcPr>
            <w:tcW w:w="2085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458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713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5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72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74416B" w:rsidRPr="003C09EC" w:rsidTr="00EA3796">
        <w:tc>
          <w:tcPr>
            <w:tcW w:w="2085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458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713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965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72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A3796" w:rsidRPr="003C09EC" w:rsidTr="00EA3796">
        <w:tc>
          <w:tcPr>
            <w:tcW w:w="2085" w:type="dxa"/>
          </w:tcPr>
          <w:p w:rsidR="00EA3796" w:rsidRPr="003C09EC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ecc.</w:t>
            </w:r>
          </w:p>
        </w:tc>
        <w:tc>
          <w:tcPr>
            <w:tcW w:w="1458" w:type="dxa"/>
          </w:tcPr>
          <w:p w:rsidR="00EA3796" w:rsidRPr="003C09EC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2713" w:type="dxa"/>
          </w:tcPr>
          <w:p w:rsidR="00EA3796" w:rsidRPr="003C09EC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</w:tcPr>
          <w:p w:rsidR="00EA3796" w:rsidRPr="003C09EC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1872" w:type="dxa"/>
          </w:tcPr>
          <w:p w:rsidR="00EA3796" w:rsidRPr="003C09EC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</w:tr>
    </w:tbl>
    <w:p w:rsidR="0074416B" w:rsidRPr="0074416B" w:rsidRDefault="0074416B" w:rsidP="00492993">
      <w:pPr>
        <w:pStyle w:val="Paragrafoelenco"/>
        <w:autoSpaceDE/>
        <w:autoSpaceDN/>
        <w:spacing w:line="264" w:lineRule="auto"/>
        <w:ind w:left="284" w:hanging="284"/>
        <w:jc w:val="both"/>
        <w:rPr>
          <w:rFonts w:ascii="Times New Roman" w:hAnsi="Times New Roman" w:cs="Times New Roman"/>
          <w:noProof w:val="0"/>
          <w:lang w:val="it-IT"/>
        </w:rPr>
      </w:pPr>
    </w:p>
    <w:p w:rsidR="00B427A0" w:rsidRPr="00023EEB" w:rsidRDefault="00173EB0" w:rsidP="00492993">
      <w:pPr>
        <w:pStyle w:val="Paragrafoelenco"/>
        <w:numPr>
          <w:ilvl w:val="0"/>
          <w:numId w:val="3"/>
        </w:numPr>
        <w:autoSpaceDE/>
        <w:autoSpaceDN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023EEB">
        <w:rPr>
          <w:rFonts w:ascii="Times New Roman" w:hAnsi="Times New Roman" w:cs="Times New Roman"/>
          <w:sz w:val="22"/>
          <w:szCs w:val="22"/>
          <w:lang w:val="it-IT"/>
        </w:rPr>
        <w:t>that he/she is the author / co</w:t>
      </w:r>
      <w:r w:rsidR="00555222" w:rsidRPr="00023EEB">
        <w:rPr>
          <w:rFonts w:ascii="Times New Roman" w:hAnsi="Times New Roman" w:cs="Times New Roman"/>
          <w:sz w:val="22"/>
          <w:szCs w:val="22"/>
          <w:lang w:val="it-IT"/>
        </w:rPr>
        <w:t>-</w:t>
      </w:r>
      <w:r w:rsidRPr="00023EEB">
        <w:rPr>
          <w:rFonts w:ascii="Times New Roman" w:hAnsi="Times New Roman" w:cs="Times New Roman"/>
          <w:sz w:val="22"/>
          <w:szCs w:val="22"/>
          <w:lang w:val="it-IT"/>
        </w:rPr>
        <w:t>author of the following  ____ (please state number) articles in Class A</w:t>
      </w:r>
      <w:r w:rsidR="00023EEB">
        <w:rPr>
          <w:rStyle w:val="Rimandonotaapidipagina"/>
          <w:rFonts w:ascii="Times New Roman" w:hAnsi="Times New Roman" w:cs="Times New Roman"/>
          <w:sz w:val="22"/>
          <w:szCs w:val="22"/>
          <w:lang w:val="it-IT"/>
        </w:rPr>
        <w:footnoteReference w:id="3"/>
      </w:r>
      <w:r w:rsidRPr="00023EEB">
        <w:rPr>
          <w:rFonts w:ascii="Times New Roman" w:hAnsi="Times New Roman" w:cs="Times New Roman"/>
          <w:sz w:val="22"/>
          <w:szCs w:val="22"/>
          <w:lang w:val="it-IT"/>
        </w:rPr>
        <w:t xml:space="preserve"> journals published in t</w:t>
      </w:r>
      <w:r w:rsidR="00A273F7">
        <w:rPr>
          <w:rFonts w:ascii="Times New Roman" w:hAnsi="Times New Roman" w:cs="Times New Roman"/>
          <w:sz w:val="22"/>
          <w:szCs w:val="22"/>
          <w:lang w:val="it-IT"/>
        </w:rPr>
        <w:t>he period between 1 January 2007</w:t>
      </w:r>
      <w:r w:rsidRPr="00023EEB">
        <w:rPr>
          <w:rFonts w:ascii="Times New Roman" w:hAnsi="Times New Roman" w:cs="Times New Roman"/>
          <w:sz w:val="22"/>
          <w:szCs w:val="22"/>
          <w:lang w:val="it-IT"/>
        </w:rPr>
        <w:t xml:space="preserve"> and the deadline for submitting applications for participation in the selection that are consistent with the topics of the academic recruitment field or with interdisciplinary topics relevant to t</w:t>
      </w:r>
      <w:r w:rsidR="00A273F7">
        <w:rPr>
          <w:rFonts w:ascii="Times New Roman" w:hAnsi="Times New Roman" w:cs="Times New Roman"/>
          <w:sz w:val="22"/>
          <w:szCs w:val="22"/>
          <w:lang w:val="it-IT"/>
        </w:rPr>
        <w:t>he latter (</w:t>
      </w:r>
      <w:r w:rsidR="00A273F7" w:rsidRPr="00A273F7">
        <w:rPr>
          <w:rFonts w:ascii="Times New Roman" w:hAnsi="Times New Roman" w:cs="Times New Roman"/>
          <w:b/>
          <w:sz w:val="22"/>
          <w:szCs w:val="22"/>
          <w:lang w:val="it-IT"/>
        </w:rPr>
        <w:t xml:space="preserve">at least  9 </w:t>
      </w:r>
      <w:r w:rsidRPr="00A273F7">
        <w:rPr>
          <w:rFonts w:ascii="Times New Roman" w:hAnsi="Times New Roman" w:cs="Times New Roman"/>
          <w:b/>
          <w:sz w:val="22"/>
          <w:szCs w:val="22"/>
          <w:lang w:val="it-IT"/>
        </w:rPr>
        <w:t>articles</w:t>
      </w:r>
      <w:r w:rsidRPr="00023EEB">
        <w:rPr>
          <w:rFonts w:ascii="Times New Roman" w:hAnsi="Times New Roman" w:cs="Times New Roman"/>
          <w:sz w:val="22"/>
          <w:szCs w:val="22"/>
          <w:lang w:val="it-IT"/>
        </w:rPr>
        <w:t xml:space="preserve"> are required to satisfy this indicator):</w:t>
      </w:r>
    </w:p>
    <w:tbl>
      <w:tblPr>
        <w:tblStyle w:val="Grigliatabella"/>
        <w:tblW w:w="100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98"/>
        <w:gridCol w:w="1774"/>
        <w:gridCol w:w="4224"/>
        <w:gridCol w:w="2297"/>
      </w:tblGrid>
      <w:tr w:rsidR="00B427A0" w:rsidRPr="00B53AB3" w:rsidTr="00EA3796">
        <w:tc>
          <w:tcPr>
            <w:tcW w:w="1798" w:type="dxa"/>
          </w:tcPr>
          <w:p w:rsidR="00B427A0" w:rsidRPr="00023EEB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023EEB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Title of article</w:t>
            </w:r>
          </w:p>
        </w:tc>
        <w:tc>
          <w:tcPr>
            <w:tcW w:w="1774" w:type="dxa"/>
          </w:tcPr>
          <w:p w:rsidR="00B427A0" w:rsidRPr="003C09EC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023EEB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Author / s</w:t>
            </w:r>
          </w:p>
        </w:tc>
        <w:tc>
          <w:tcPr>
            <w:tcW w:w="4224" w:type="dxa"/>
          </w:tcPr>
          <w:p w:rsidR="00B427A0" w:rsidRPr="00B53AB3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023EEB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Title of first class journal containing article and reference of journal (ISSN)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</w:tcPr>
          <w:p w:rsidR="00023EEB" w:rsidRPr="00DD1DB1" w:rsidRDefault="00023EE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DD1DB1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Year of publication </w:t>
            </w:r>
          </w:p>
          <w:p w:rsidR="00B427A0" w:rsidRPr="00492993" w:rsidRDefault="00173EB0" w:rsidP="00492993">
            <w:pPr>
              <w:pStyle w:val="Paragrafoelenco1"/>
              <w:shd w:val="clear" w:color="auto" w:fill="FFFFFF"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it-IT"/>
              </w:rPr>
            </w:pPr>
            <w:r w:rsidRPr="00B53AB3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 w:rsidRPr="00023EEB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(</w:t>
            </w:r>
            <w:r w:rsidR="00A273F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it-IT" w:eastAsia="it-IT"/>
              </w:rPr>
              <w:t>from 01/01/2007</w:t>
            </w:r>
            <w:r w:rsidRPr="00023EEB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it-IT" w:eastAsia="it-IT"/>
              </w:rPr>
              <w:t xml:space="preserve"> to the deadline for applications</w:t>
            </w:r>
            <w:r w:rsidRPr="00023EE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it-IT"/>
              </w:rPr>
              <w:t>)</w:t>
            </w:r>
          </w:p>
        </w:tc>
      </w:tr>
      <w:tr w:rsidR="00B427A0" w:rsidRPr="003C09EC" w:rsidTr="00EA3796">
        <w:tc>
          <w:tcPr>
            <w:tcW w:w="1798" w:type="dxa"/>
          </w:tcPr>
          <w:p w:rsidR="00B427A0" w:rsidRPr="00023EEB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 w:rsidRPr="00023EEB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 xml:space="preserve">E.g.. “xxx” </w:t>
            </w:r>
          </w:p>
        </w:tc>
        <w:tc>
          <w:tcPr>
            <w:tcW w:w="1774" w:type="dxa"/>
          </w:tcPr>
          <w:p w:rsidR="00B427A0" w:rsidRPr="003C09EC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  <w:r w:rsidRPr="00023EEB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E.g.. candidate, xx, yy.</w:t>
            </w:r>
          </w:p>
        </w:tc>
        <w:tc>
          <w:tcPr>
            <w:tcW w:w="4224" w:type="dxa"/>
          </w:tcPr>
          <w:p w:rsidR="00B427A0" w:rsidRPr="00B53AB3" w:rsidRDefault="00173EB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 w:rsidRPr="00023EEB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E.g.. “zzz” with  ISSN…</w:t>
            </w:r>
          </w:p>
        </w:tc>
        <w:tc>
          <w:tcPr>
            <w:tcW w:w="2297" w:type="dxa"/>
          </w:tcPr>
          <w:p w:rsidR="00B427A0" w:rsidRPr="00B53AB3" w:rsidRDefault="00A273F7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E.g.. year 2008</w:t>
            </w:r>
          </w:p>
        </w:tc>
      </w:tr>
      <w:tr w:rsidR="00B427A0" w:rsidRPr="003C09EC" w:rsidTr="00EA3796">
        <w:tc>
          <w:tcPr>
            <w:tcW w:w="1798" w:type="dxa"/>
          </w:tcPr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774" w:type="dxa"/>
          </w:tcPr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4224" w:type="dxa"/>
          </w:tcPr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297" w:type="dxa"/>
          </w:tcPr>
          <w:p w:rsidR="00B427A0" w:rsidRPr="00B53AB3" w:rsidRDefault="00B427A0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A3796" w:rsidRPr="003C09EC" w:rsidTr="00EA3796">
        <w:tc>
          <w:tcPr>
            <w:tcW w:w="1798" w:type="dxa"/>
          </w:tcPr>
          <w:p w:rsidR="00EA3796" w:rsidRPr="00B53AB3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774" w:type="dxa"/>
          </w:tcPr>
          <w:p w:rsidR="00EA3796" w:rsidRPr="00B53AB3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4224" w:type="dxa"/>
          </w:tcPr>
          <w:p w:rsidR="00EA3796" w:rsidRPr="00B53AB3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297" w:type="dxa"/>
          </w:tcPr>
          <w:p w:rsidR="00EA3796" w:rsidRPr="00B53AB3" w:rsidRDefault="00EA3796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74416B" w:rsidRPr="003C09EC" w:rsidTr="00EA3796">
        <w:tc>
          <w:tcPr>
            <w:tcW w:w="1798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</w:p>
        </w:tc>
        <w:tc>
          <w:tcPr>
            <w:tcW w:w="1774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4224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297" w:type="dxa"/>
          </w:tcPr>
          <w:p w:rsidR="0074416B" w:rsidRPr="00B53AB3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74416B" w:rsidRPr="003C09EC" w:rsidTr="00EA3796">
        <w:tc>
          <w:tcPr>
            <w:tcW w:w="1798" w:type="dxa"/>
          </w:tcPr>
          <w:p w:rsidR="0074416B" w:rsidRPr="003C09EC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ecc.</w:t>
            </w:r>
          </w:p>
        </w:tc>
        <w:tc>
          <w:tcPr>
            <w:tcW w:w="1774" w:type="dxa"/>
          </w:tcPr>
          <w:p w:rsidR="0074416B" w:rsidRPr="003C09EC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4224" w:type="dxa"/>
          </w:tcPr>
          <w:p w:rsidR="0074416B" w:rsidRPr="003C09EC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2297" w:type="dxa"/>
          </w:tcPr>
          <w:p w:rsidR="0074416B" w:rsidRPr="003C09EC" w:rsidRDefault="0074416B" w:rsidP="00492993">
            <w:pPr>
              <w:pStyle w:val="Paragrafoelenco"/>
              <w:autoSpaceDE/>
              <w:autoSpaceDN/>
              <w:spacing w:line="264" w:lineRule="auto"/>
              <w:ind w:left="284" w:hanging="284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</w:tr>
    </w:tbl>
    <w:p w:rsidR="0074416B" w:rsidRPr="00492993" w:rsidRDefault="0074416B" w:rsidP="00492993">
      <w:pPr>
        <w:pStyle w:val="Paragrafoelenco"/>
        <w:autoSpaceDE/>
        <w:autoSpaceDN/>
        <w:spacing w:line="264" w:lineRule="auto"/>
        <w:ind w:left="284" w:hanging="284"/>
        <w:jc w:val="both"/>
        <w:rPr>
          <w:rFonts w:ascii="Times New Roman" w:hAnsi="Times New Roman" w:cs="Times New Roman"/>
          <w:noProof w:val="0"/>
          <w:sz w:val="20"/>
          <w:szCs w:val="20"/>
          <w:lang w:val="it-IT"/>
        </w:rPr>
      </w:pPr>
    </w:p>
    <w:p w:rsidR="00B427A0" w:rsidRPr="00023EEB" w:rsidRDefault="00173EB0" w:rsidP="00492993">
      <w:pPr>
        <w:pStyle w:val="Paragrafoelenco"/>
        <w:numPr>
          <w:ilvl w:val="0"/>
          <w:numId w:val="3"/>
        </w:numPr>
        <w:autoSpaceDE/>
        <w:autoSpaceDN/>
        <w:spacing w:line="264" w:lineRule="auto"/>
        <w:ind w:left="284" w:hanging="284"/>
        <w:jc w:val="both"/>
        <w:rPr>
          <w:rFonts w:ascii="Times New Roman" w:hAnsi="Times New Roman" w:cs="Times New Roman"/>
          <w:noProof w:val="0"/>
          <w:lang w:val="it-IT"/>
        </w:rPr>
      </w:pPr>
      <w:r w:rsidRPr="00023EEB">
        <w:rPr>
          <w:rFonts w:ascii="Times New Roman" w:hAnsi="Times New Roman" w:cs="Times New Roman"/>
          <w:sz w:val="22"/>
          <w:szCs w:val="22"/>
          <w:lang w:val="it-IT"/>
        </w:rPr>
        <w:t>that he/she is the author / co</w:t>
      </w:r>
      <w:r w:rsidR="00555222" w:rsidRPr="00023EEB">
        <w:rPr>
          <w:rFonts w:ascii="Times New Roman" w:hAnsi="Times New Roman" w:cs="Times New Roman"/>
          <w:sz w:val="22"/>
          <w:szCs w:val="22"/>
          <w:lang w:val="it-IT"/>
        </w:rPr>
        <w:t>-</w:t>
      </w:r>
      <w:r w:rsidRPr="00023EEB">
        <w:rPr>
          <w:rFonts w:ascii="Times New Roman" w:hAnsi="Times New Roman" w:cs="Times New Roman"/>
          <w:sz w:val="22"/>
          <w:szCs w:val="22"/>
          <w:lang w:val="it-IT"/>
        </w:rPr>
        <w:t>author of the following  ____ (please state number) books</w:t>
      </w:r>
      <w:r w:rsidR="0059147F">
        <w:rPr>
          <w:rStyle w:val="Rimandonotaapidipagina"/>
          <w:rFonts w:ascii="Times New Roman" w:hAnsi="Times New Roman" w:cs="Times New Roman"/>
          <w:sz w:val="22"/>
          <w:szCs w:val="22"/>
          <w:lang w:val="it-IT"/>
        </w:rPr>
        <w:footnoteReference w:id="4"/>
      </w:r>
      <w:r w:rsidRPr="00023EEB">
        <w:rPr>
          <w:rFonts w:ascii="Times New Roman" w:hAnsi="Times New Roman" w:cs="Times New Roman"/>
          <w:sz w:val="22"/>
          <w:szCs w:val="22"/>
          <w:lang w:val="it-IT"/>
        </w:rPr>
        <w:t xml:space="preserve"> (excluding those in curatorship) published in t</w:t>
      </w:r>
      <w:r w:rsidR="00A273F7">
        <w:rPr>
          <w:rFonts w:ascii="Times New Roman" w:hAnsi="Times New Roman" w:cs="Times New Roman"/>
          <w:sz w:val="22"/>
          <w:szCs w:val="22"/>
          <w:lang w:val="it-IT"/>
        </w:rPr>
        <w:t>he period between 1 January 2007</w:t>
      </w:r>
      <w:r w:rsidRPr="00023EEB">
        <w:rPr>
          <w:rFonts w:ascii="Times New Roman" w:hAnsi="Times New Roman" w:cs="Times New Roman"/>
          <w:sz w:val="22"/>
          <w:szCs w:val="22"/>
          <w:lang w:val="it-IT"/>
        </w:rPr>
        <w:t xml:space="preserve"> and the deadline for submitting applications for </w:t>
      </w:r>
      <w:r w:rsidRPr="00023EEB">
        <w:rPr>
          <w:rFonts w:ascii="Times New Roman" w:hAnsi="Times New Roman" w:cs="Times New Roman"/>
          <w:sz w:val="22"/>
          <w:szCs w:val="22"/>
          <w:lang w:val="it-IT"/>
        </w:rPr>
        <w:lastRenderedPageBreak/>
        <w:t>participation in the selection that are consistent with the topics of the academic recruitment field or with interdisciplinary topics relevant to the latter (</w:t>
      </w:r>
      <w:r w:rsidRPr="00A273F7">
        <w:rPr>
          <w:rFonts w:ascii="Times New Roman" w:hAnsi="Times New Roman" w:cs="Times New Roman"/>
          <w:b/>
          <w:sz w:val="22"/>
          <w:szCs w:val="22"/>
          <w:lang w:val="it-IT"/>
        </w:rPr>
        <w:t>at least  2 books</w:t>
      </w:r>
      <w:r w:rsidRPr="00023EEB">
        <w:rPr>
          <w:rFonts w:ascii="Times New Roman" w:hAnsi="Times New Roman" w:cs="Times New Roman"/>
          <w:sz w:val="22"/>
          <w:szCs w:val="22"/>
          <w:lang w:val="it-IT"/>
        </w:rPr>
        <w:t xml:space="preserve"> are required to comply with this indicator):</w:t>
      </w:r>
    </w:p>
    <w:tbl>
      <w:tblPr>
        <w:tblStyle w:val="Grigliatabella"/>
        <w:tblW w:w="100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98"/>
        <w:gridCol w:w="1308"/>
        <w:gridCol w:w="2428"/>
        <w:gridCol w:w="2262"/>
        <w:gridCol w:w="2297"/>
      </w:tblGrid>
      <w:tr w:rsidR="00B427A0" w:rsidRPr="003C09EC" w:rsidTr="00EA3796">
        <w:tc>
          <w:tcPr>
            <w:tcW w:w="1798" w:type="dxa"/>
          </w:tcPr>
          <w:p w:rsidR="00B427A0" w:rsidRPr="00023EEB" w:rsidRDefault="00B427A0" w:rsidP="0059147F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023EEB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 </w:t>
            </w:r>
            <w:r w:rsidR="00173EB0" w:rsidRPr="00023EEB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 </w:t>
            </w:r>
            <w:r w:rsidR="00173EB0" w:rsidRPr="0059147F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Type of product</w:t>
            </w:r>
            <w:r w:rsidR="0059147F">
              <w:rPr>
                <w:rStyle w:val="Rimandonotaapidipagina"/>
                <w:rFonts w:ascii="Times New Roman" w:hAnsi="Times New Roman" w:cs="Times New Roman"/>
                <w:b/>
                <w:noProof w:val="0"/>
                <w:sz w:val="20"/>
                <w:szCs w:val="20"/>
              </w:rPr>
              <w:footnoteReference w:id="5"/>
            </w:r>
            <w:r w:rsidR="00173EB0" w:rsidRPr="00023EE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308" w:type="dxa"/>
          </w:tcPr>
          <w:p w:rsidR="00B427A0" w:rsidRPr="00023EEB" w:rsidRDefault="00173EB0" w:rsidP="0059147F">
            <w:pPr>
              <w:pStyle w:val="Paragrafoelenco"/>
              <w:autoSpaceDE/>
              <w:autoSpaceDN/>
              <w:spacing w:line="264" w:lineRule="auto"/>
              <w:ind w:left="0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59147F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Author / s</w:t>
            </w:r>
          </w:p>
        </w:tc>
        <w:tc>
          <w:tcPr>
            <w:tcW w:w="2428" w:type="dxa"/>
          </w:tcPr>
          <w:p w:rsidR="00B427A0" w:rsidRPr="0059147F" w:rsidRDefault="0059147F" w:rsidP="0059147F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59147F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Product title </w:t>
            </w:r>
            <w:r w:rsidRPr="0059147F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(of the monograph of the critical</w:t>
            </w:r>
            <w:r w:rsidRPr="0059147F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 </w:t>
            </w:r>
            <w:r w:rsidRPr="0059147F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 xml:space="preserve">edition…) </w:t>
            </w:r>
            <w:r w:rsidR="00B427A0" w:rsidRPr="0059147F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(della monografia, dell’ediz.critica…)</w:t>
            </w:r>
            <w:r w:rsidR="00173EB0" w:rsidRPr="0059147F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262" w:type="dxa"/>
          </w:tcPr>
          <w:p w:rsidR="00B427A0" w:rsidRPr="0059147F" w:rsidRDefault="00460A6A" w:rsidP="00460A6A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59147F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Reference of product </w:t>
            </w:r>
            <w:r w:rsidRPr="0059147F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(ISBN)</w:t>
            </w:r>
          </w:p>
        </w:tc>
        <w:tc>
          <w:tcPr>
            <w:tcW w:w="2297" w:type="dxa"/>
          </w:tcPr>
          <w:p w:rsidR="00173EB0" w:rsidRPr="0059147F" w:rsidRDefault="0059147F" w:rsidP="00173EB0">
            <w:pPr>
              <w:pStyle w:val="Paragrafoelenco1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it-IT"/>
              </w:rPr>
            </w:pPr>
            <w:r w:rsidRPr="0059147F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 xml:space="preserve"> </w:t>
            </w:r>
            <w:r w:rsidR="00173EB0" w:rsidRPr="0059147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it-IT"/>
              </w:rPr>
              <w:t>Year of publication</w:t>
            </w:r>
            <w:r w:rsidR="00173EB0" w:rsidRPr="0059147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it-IT"/>
              </w:rPr>
              <w:t xml:space="preserve"> </w:t>
            </w:r>
          </w:p>
          <w:p w:rsidR="00173EB0" w:rsidRPr="0059147F" w:rsidRDefault="00A273F7" w:rsidP="00173EB0">
            <w:pPr>
              <w:pStyle w:val="Paragrafoelenco1"/>
              <w:shd w:val="clear" w:color="auto" w:fill="FFFFFF"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it-IT" w:eastAsia="it-IT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it-IT" w:eastAsia="it-IT"/>
              </w:rPr>
              <w:t>(from 01/01/2007</w:t>
            </w:r>
            <w:r w:rsidR="00173EB0" w:rsidRPr="0059147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it-IT" w:eastAsia="it-IT"/>
              </w:rPr>
              <w:t xml:space="preserve"> to the deadline for applications)</w:t>
            </w:r>
          </w:p>
          <w:p w:rsidR="00B427A0" w:rsidRPr="00B53AB3" w:rsidRDefault="00B427A0" w:rsidP="00F44FCA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</w:p>
        </w:tc>
      </w:tr>
      <w:tr w:rsidR="00A81633" w:rsidRPr="003C09EC" w:rsidTr="00EA3796">
        <w:tc>
          <w:tcPr>
            <w:tcW w:w="1798" w:type="dxa"/>
          </w:tcPr>
          <w:p w:rsidR="00A81633" w:rsidRPr="00D6076A" w:rsidRDefault="00A81633" w:rsidP="00A81633">
            <w:pPr>
              <w:pStyle w:val="Paragrafoelenco1"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it-IT"/>
              </w:rPr>
            </w:pPr>
            <w:r w:rsidRPr="00D6076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E.g. monograph.</w:t>
            </w:r>
          </w:p>
        </w:tc>
        <w:tc>
          <w:tcPr>
            <w:tcW w:w="1308" w:type="dxa"/>
          </w:tcPr>
          <w:p w:rsidR="00A81633" w:rsidRPr="0059147F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eastAsia="ar-SA"/>
              </w:rPr>
            </w:pPr>
            <w:r w:rsidRPr="0059147F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eastAsia="ar-SA"/>
              </w:rPr>
              <w:t>E.g.. candidate, xx, yy.</w:t>
            </w:r>
          </w:p>
        </w:tc>
        <w:tc>
          <w:tcPr>
            <w:tcW w:w="2428" w:type="dxa"/>
          </w:tcPr>
          <w:p w:rsidR="00A81633" w:rsidRPr="0059147F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eastAsia="ar-SA"/>
              </w:rPr>
            </w:pPr>
            <w:r w:rsidRPr="0059147F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eastAsia="ar-SA"/>
              </w:rPr>
              <w:t>E.g.. “zzz”</w:t>
            </w:r>
          </w:p>
        </w:tc>
        <w:tc>
          <w:tcPr>
            <w:tcW w:w="2262" w:type="dxa"/>
          </w:tcPr>
          <w:p w:rsidR="00A81633" w:rsidRPr="00B53AB3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 w:rsidRPr="0059147F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eastAsia="ar-SA"/>
              </w:rPr>
              <w:t>E.g.. ISBN</w:t>
            </w:r>
          </w:p>
        </w:tc>
        <w:tc>
          <w:tcPr>
            <w:tcW w:w="2297" w:type="dxa"/>
          </w:tcPr>
          <w:p w:rsidR="00A81633" w:rsidRPr="00D6076A" w:rsidRDefault="00A273F7" w:rsidP="00A81633">
            <w:pPr>
              <w:pStyle w:val="Paragrafoelenco1"/>
              <w:spacing w:line="264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it-IT"/>
              </w:rPr>
              <w:t>E.g.. year 2009</w:t>
            </w:r>
          </w:p>
        </w:tc>
      </w:tr>
      <w:tr w:rsidR="00A81633" w:rsidRPr="003C09EC" w:rsidTr="0074416B">
        <w:tc>
          <w:tcPr>
            <w:tcW w:w="179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lang w:val="it-IT"/>
              </w:rPr>
              <w:t>ecc.</w:t>
            </w:r>
          </w:p>
        </w:tc>
        <w:tc>
          <w:tcPr>
            <w:tcW w:w="130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42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62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97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  <w:tr w:rsidR="00A81633" w:rsidRPr="003C09EC" w:rsidTr="0074416B">
        <w:tc>
          <w:tcPr>
            <w:tcW w:w="179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lang w:val="it-IT"/>
              </w:rPr>
            </w:pPr>
          </w:p>
        </w:tc>
        <w:tc>
          <w:tcPr>
            <w:tcW w:w="130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42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62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97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  <w:tr w:rsidR="00A81633" w:rsidRPr="003C09EC" w:rsidTr="0074416B">
        <w:tc>
          <w:tcPr>
            <w:tcW w:w="179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lang w:val="it-IT"/>
              </w:rPr>
            </w:pPr>
          </w:p>
        </w:tc>
        <w:tc>
          <w:tcPr>
            <w:tcW w:w="130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42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62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97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  <w:tr w:rsidR="00A81633" w:rsidRPr="003C09EC" w:rsidTr="0074416B">
        <w:tc>
          <w:tcPr>
            <w:tcW w:w="179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lang w:val="it-IT"/>
              </w:rPr>
            </w:pPr>
          </w:p>
        </w:tc>
        <w:tc>
          <w:tcPr>
            <w:tcW w:w="130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42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62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97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  <w:tr w:rsidR="00A81633" w:rsidRPr="003C09EC" w:rsidTr="0074416B">
        <w:tc>
          <w:tcPr>
            <w:tcW w:w="179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lang w:val="it-IT"/>
              </w:rPr>
            </w:pPr>
          </w:p>
        </w:tc>
        <w:tc>
          <w:tcPr>
            <w:tcW w:w="130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428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62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97" w:type="dxa"/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  <w:tr w:rsidR="00A81633" w:rsidRPr="003C09EC" w:rsidTr="00EA3796">
        <w:tc>
          <w:tcPr>
            <w:tcW w:w="1798" w:type="dxa"/>
            <w:tcBorders>
              <w:bottom w:val="single" w:sz="4" w:space="0" w:color="auto"/>
            </w:tcBorders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lang w:val="it-IT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A81633" w:rsidRPr="003C09EC" w:rsidRDefault="00A81633" w:rsidP="00A81633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</w:tbl>
    <w:p w:rsidR="00B427A0" w:rsidRPr="003C09EC" w:rsidRDefault="00B427A0" w:rsidP="00B427A0">
      <w:pPr>
        <w:adjustRightInd w:val="0"/>
        <w:ind w:left="426"/>
        <w:rPr>
          <w:rFonts w:ascii="Times New Roman" w:hAnsi="Times New Roman" w:cs="Times New Roman"/>
          <w:noProof w:val="0"/>
          <w:lang w:val="it-IT"/>
        </w:rPr>
      </w:pPr>
    </w:p>
    <w:p w:rsidR="00A81633" w:rsidRPr="00B53AB3" w:rsidRDefault="00B427A0" w:rsidP="00A81633">
      <w:pPr>
        <w:adjustRightInd w:val="0"/>
        <w:ind w:left="426"/>
        <w:rPr>
          <w:rFonts w:ascii="Times New Roman" w:hAnsi="Times New Roman" w:cs="Times New Roman"/>
          <w:noProof w:val="0"/>
          <w:sz w:val="22"/>
          <w:szCs w:val="22"/>
        </w:rPr>
      </w:pPr>
      <w:r w:rsidRPr="003C09EC">
        <w:rPr>
          <w:rFonts w:ascii="Times New Roman" w:hAnsi="Times New Roman" w:cs="Times New Roman"/>
          <w:noProof w:val="0"/>
          <w:sz w:val="22"/>
          <w:szCs w:val="22"/>
          <w:lang w:val="it-IT"/>
        </w:rPr>
        <w:t xml:space="preserve">NB </w:t>
      </w:r>
      <w:r w:rsidRPr="0059147F">
        <w:rPr>
          <w:rFonts w:ascii="Times New Roman" w:hAnsi="Times New Roman" w:cs="Times New Roman"/>
          <w:noProof w:val="0"/>
          <w:sz w:val="22"/>
          <w:szCs w:val="22"/>
          <w:lang w:val="it-IT"/>
        </w:rPr>
        <w:t>-</w:t>
      </w:r>
      <w:r w:rsidRPr="0059147F">
        <w:rPr>
          <w:rFonts w:ascii="Times New Roman" w:eastAsia="MS Mincho" w:hAnsi="Times New Roman" w:cs="Times New Roman"/>
          <w:sz w:val="22"/>
          <w:szCs w:val="22"/>
          <w:lang w:val="it-IT" w:eastAsia="ja-JP"/>
        </w:rPr>
        <w:t xml:space="preserve"> </w:t>
      </w:r>
      <w:r w:rsidR="00A81633" w:rsidRPr="0059147F">
        <w:rPr>
          <w:rFonts w:ascii="Times New Roman" w:hAnsi="Times New Roman" w:cs="Times New Roman"/>
          <w:sz w:val="22"/>
          <w:szCs w:val="22"/>
        </w:rPr>
        <w:t>each individual product, even if published in more than one location or in more than one way, can only be considered once.</w:t>
      </w:r>
    </w:p>
    <w:p w:rsidR="007D21B8" w:rsidRDefault="007D21B8">
      <w:pPr>
        <w:rPr>
          <w:sz w:val="16"/>
          <w:szCs w:val="16"/>
        </w:rPr>
      </w:pPr>
    </w:p>
    <w:p w:rsidR="0074416B" w:rsidRDefault="0074416B">
      <w:pPr>
        <w:rPr>
          <w:sz w:val="16"/>
          <w:szCs w:val="16"/>
        </w:rPr>
      </w:pPr>
    </w:p>
    <w:p w:rsidR="0074416B" w:rsidRDefault="00BE438F">
      <w:r w:rsidRPr="00D6076A">
        <w:rPr>
          <w:rFonts w:ascii="Times New Roman" w:hAnsi="Times New Roman" w:cs="Times New Roman"/>
          <w:sz w:val="22"/>
          <w:szCs w:val="22"/>
          <w:lang w:val="en-GB"/>
        </w:rPr>
        <w:t>Date</w:t>
      </w:r>
      <w:r w:rsidRPr="0074416B">
        <w:t xml:space="preserve"> </w:t>
      </w:r>
      <w:r w:rsidR="0074416B" w:rsidRPr="0074416B">
        <w:t>_____________</w:t>
      </w:r>
    </w:p>
    <w:p w:rsidR="0074416B" w:rsidRDefault="0074416B"/>
    <w:p w:rsidR="0074416B" w:rsidRPr="0074416B" w:rsidRDefault="0074416B" w:rsidP="0074416B">
      <w:pPr>
        <w:ind w:left="4956" w:firstLine="708"/>
      </w:pPr>
      <w:r>
        <w:t>_____________________________</w:t>
      </w:r>
    </w:p>
    <w:p w:rsidR="0074416B" w:rsidRPr="00C06B49" w:rsidRDefault="00C06B49" w:rsidP="0074416B">
      <w:pPr>
        <w:ind w:left="6372" w:firstLine="708"/>
        <w:rPr>
          <w:i/>
          <w:sz w:val="20"/>
          <w:szCs w:val="20"/>
        </w:rPr>
      </w:pPr>
      <w:r w:rsidRPr="00C06B49">
        <w:rPr>
          <w:rFonts w:ascii="Times New Roman" w:hAnsi="Times New Roman" w:cs="Times New Roman"/>
          <w:lang w:val="en-GB"/>
        </w:rPr>
        <w:t>Readable signature</w:t>
      </w: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</w:p>
    <w:p w:rsidR="0074416B" w:rsidRPr="0074416B" w:rsidRDefault="0074416B" w:rsidP="0074416B">
      <w:pPr>
        <w:ind w:left="6372" w:firstLine="708"/>
        <w:rPr>
          <w:i/>
          <w:sz w:val="20"/>
          <w:szCs w:val="20"/>
        </w:rPr>
      </w:pPr>
    </w:p>
    <w:sectPr w:rsidR="0074416B" w:rsidRPr="0074416B" w:rsidSect="00492993">
      <w:pgSz w:w="11906" w:h="16838"/>
      <w:pgMar w:top="567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40" w:rsidRDefault="00AB7540" w:rsidP="00B427A0">
      <w:r>
        <w:separator/>
      </w:r>
    </w:p>
  </w:endnote>
  <w:endnote w:type="continuationSeparator" w:id="0">
    <w:p w:rsidR="00AB7540" w:rsidRDefault="00AB7540" w:rsidP="00B4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40" w:rsidRDefault="00AB7540" w:rsidP="00B427A0">
      <w:r>
        <w:separator/>
      </w:r>
    </w:p>
  </w:footnote>
  <w:footnote w:type="continuationSeparator" w:id="0">
    <w:p w:rsidR="00AB7540" w:rsidRDefault="00AB7540" w:rsidP="00B427A0">
      <w:r>
        <w:continuationSeparator/>
      </w:r>
    </w:p>
  </w:footnote>
  <w:footnote w:id="1">
    <w:p w:rsidR="0059147F" w:rsidRPr="0059147F" w:rsidRDefault="0059147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="00492993" w:rsidRPr="00D6076A">
        <w:rPr>
          <w:rFonts w:ascii="Times New Roman" w:hAnsi="Times New Roman" w:cs="Times New Roman"/>
          <w:lang w:val="en-GB"/>
        </w:rPr>
        <w:t>To this end, the number of articles in scientific journals with ISSN and of contributions in volumes with ISBN (or ISMN) are to be considered. By contribution in volume we mean: book chapter or essay, preface, afterword, dictionary or encyclopaedia entry, or contribution in conference records</w:t>
      </w:r>
    </w:p>
  </w:footnote>
  <w:footnote w:id="2">
    <w:p w:rsidR="00A81633" w:rsidRPr="00492993" w:rsidRDefault="00A81633" w:rsidP="00492993">
      <w:pPr>
        <w:pStyle w:val="Testonotaapidipagina"/>
        <w:jc w:val="both"/>
        <w:rPr>
          <w:rFonts w:ascii="Times New Roman" w:hAnsi="Times New Roman" w:cs="Times New Roman"/>
          <w:lang w:val="en-GB"/>
        </w:rPr>
      </w:pPr>
      <w:r w:rsidRPr="00492993">
        <w:rPr>
          <w:rStyle w:val="Rimandonotaapidipagina"/>
          <w:rFonts w:ascii="Times New Roman" w:hAnsi="Times New Roman" w:cs="Times New Roman"/>
        </w:rPr>
        <w:footnoteRef/>
      </w:r>
      <w:r w:rsidRPr="00492993">
        <w:rPr>
          <w:rFonts w:ascii="Times New Roman" w:hAnsi="Times New Roman" w:cs="Times New Roman"/>
        </w:rPr>
        <w:t xml:space="preserve"> </w:t>
      </w:r>
      <w:r w:rsidRPr="00492993">
        <w:rPr>
          <w:rFonts w:ascii="Times New Roman" w:hAnsi="Times New Roman" w:cs="Times New Roman"/>
          <w:lang w:val="en-GB"/>
        </w:rPr>
        <w:t xml:space="preserve">Specify whether ‘article’ or ‘contribution in volume’, stating which of the products as in </w:t>
      </w:r>
      <w:r w:rsidR="00313F68" w:rsidRPr="00492993">
        <w:rPr>
          <w:rFonts w:ascii="Times New Roman" w:hAnsi="Times New Roman" w:cs="Times New Roman"/>
          <w:lang w:val="en-GB"/>
        </w:rPr>
        <w:t>in the preceding note 1 i</w:t>
      </w:r>
      <w:r w:rsidRPr="00492993">
        <w:rPr>
          <w:rFonts w:ascii="Times New Roman" w:hAnsi="Times New Roman" w:cs="Times New Roman"/>
          <w:lang w:val="en-GB"/>
        </w:rPr>
        <w:t>s referred to.</w:t>
      </w:r>
    </w:p>
  </w:footnote>
  <w:footnote w:id="3">
    <w:p w:rsidR="00023EEB" w:rsidRPr="00A273F7" w:rsidRDefault="00023EEB">
      <w:pPr>
        <w:pStyle w:val="Testonotaapidipagina"/>
        <w:rPr>
          <w:color w:val="FF0000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="00492993" w:rsidRPr="00D6076A">
        <w:rPr>
          <w:rFonts w:ascii="Times New Roman" w:hAnsi="Times New Roman" w:cs="Times New Roman"/>
        </w:rPr>
        <w:t>By journals belonging to C</w:t>
      </w:r>
      <w:r w:rsidR="00492993" w:rsidRPr="00D6076A">
        <w:rPr>
          <w:rFonts w:ascii="Times New Roman" w:hAnsi="Times New Roman" w:cs="Times New Roman"/>
          <w:lang w:val="en-GB"/>
        </w:rPr>
        <w:t xml:space="preserve">lass A we mean those of the </w:t>
      </w:r>
      <w:r w:rsidR="00492993" w:rsidRPr="00D6076A">
        <w:rPr>
          <w:rFonts w:ascii="Times New Roman" w:hAnsi="Times New Roman" w:cs="Times New Roman"/>
          <w:color w:val="auto"/>
        </w:rPr>
        <w:t xml:space="preserve">academic recruitment field </w:t>
      </w:r>
      <w:r w:rsidR="00492993" w:rsidRPr="00D6076A">
        <w:rPr>
          <w:rFonts w:ascii="Times New Roman" w:hAnsi="Times New Roman" w:cs="Times New Roman"/>
          <w:lang w:val="en-GB"/>
        </w:rPr>
        <w:t>covered by the call 10/</w:t>
      </w:r>
      <w:r w:rsidR="00A273F7">
        <w:rPr>
          <w:rFonts w:ascii="Times New Roman" w:hAnsi="Times New Roman" w:cs="Times New Roman"/>
          <w:lang w:val="en-GB"/>
        </w:rPr>
        <w:t>E1</w:t>
      </w:r>
      <w:r w:rsidR="00492993" w:rsidRPr="00D6076A">
        <w:rPr>
          <w:rFonts w:ascii="Times New Roman" w:hAnsi="Times New Roman" w:cs="Times New Roman"/>
          <w:lang w:val="en-GB"/>
        </w:rPr>
        <w:t xml:space="preserve"> in accordance with the lists updated on the date of the announcement of the call and published on the Anvur website and reproduced in attachment C of the call</w:t>
      </w:r>
      <w:r w:rsidR="00A273F7">
        <w:rPr>
          <w:rFonts w:ascii="Times New Roman" w:hAnsi="Times New Roman" w:cs="Times New Roman"/>
          <w:lang w:val="en-GB"/>
        </w:rPr>
        <w:t xml:space="preserve"> </w:t>
      </w:r>
      <w:r w:rsidR="00892103">
        <w:rPr>
          <w:rFonts w:ascii="Times New Roman" w:hAnsi="Times New Roman" w:cs="Times New Roman"/>
          <w:lang w:val="en-GB"/>
        </w:rPr>
        <w:t>available on the section of the website dedicated to the selection</w:t>
      </w:r>
      <w:r w:rsidR="00492993" w:rsidRPr="00A273F7">
        <w:rPr>
          <w:rFonts w:ascii="Times New Roman" w:hAnsi="Times New Roman" w:cs="Times New Roman"/>
          <w:color w:val="FF0000"/>
          <w:lang w:val="en-GB"/>
        </w:rPr>
        <w:t>.</w:t>
      </w:r>
    </w:p>
  </w:footnote>
  <w:footnote w:id="4">
    <w:p w:rsidR="0059147F" w:rsidRPr="0059147F" w:rsidRDefault="0059147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="00492993" w:rsidRPr="00D6076A">
        <w:rPr>
          <w:rFonts w:ascii="Times New Roman" w:hAnsi="Times New Roman" w:cs="Times New Roman"/>
          <w:lang w:val="en-GB"/>
        </w:rPr>
        <w:t>To this end, to be considered is the number of books (excluding those in curatorship) with one or more autho</w:t>
      </w:r>
      <w:r w:rsidR="00492993">
        <w:rPr>
          <w:rFonts w:ascii="Times New Roman" w:hAnsi="Times New Roman" w:cs="Times New Roman"/>
          <w:lang w:val="en-GB"/>
        </w:rPr>
        <w:t xml:space="preserve">rs with ISBN (or ISMN) such as </w:t>
      </w:r>
      <w:r w:rsidR="00492993" w:rsidRPr="00D6076A">
        <w:rPr>
          <w:rFonts w:ascii="Times New Roman" w:hAnsi="Times New Roman" w:cs="Times New Roman"/>
          <w:lang w:val="en-GB"/>
        </w:rPr>
        <w:t>monographs or scientific treatises, critical editions of texts, publications of unpublished sources, scientific comments or book translations</w:t>
      </w:r>
    </w:p>
  </w:footnote>
  <w:footnote w:id="5">
    <w:p w:rsidR="00492993" w:rsidRPr="00D6076A" w:rsidRDefault="0059147F" w:rsidP="00492993">
      <w:pPr>
        <w:pStyle w:val="Testonotaapidipagina"/>
        <w:rPr>
          <w:rFonts w:ascii="Times New Roman" w:hAnsi="Times New Roman" w:cs="Times New Roman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="00492993" w:rsidRPr="00D6076A">
        <w:rPr>
          <w:rFonts w:ascii="Times New Roman" w:hAnsi="Times New Roman" w:cs="Times New Roman"/>
          <w:lang w:val="en-GB"/>
        </w:rPr>
        <w:t xml:space="preserve">Specify which of the products as in the preceding note </w:t>
      </w:r>
      <w:r w:rsidR="00492993">
        <w:rPr>
          <w:rFonts w:ascii="Times New Roman" w:hAnsi="Times New Roman" w:cs="Times New Roman"/>
          <w:lang w:val="en-GB"/>
        </w:rPr>
        <w:t>4</w:t>
      </w:r>
      <w:r w:rsidR="00492993" w:rsidRPr="00D6076A">
        <w:rPr>
          <w:rFonts w:ascii="Times New Roman" w:hAnsi="Times New Roman" w:cs="Times New Roman"/>
          <w:lang w:val="en-GB"/>
        </w:rPr>
        <w:t xml:space="preserve"> is referred to.</w:t>
      </w:r>
    </w:p>
    <w:p w:rsidR="0059147F" w:rsidRPr="0059147F" w:rsidRDefault="0059147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01E7A"/>
    <w:multiLevelType w:val="hybridMultilevel"/>
    <w:tmpl w:val="B32AF24E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9C40E58"/>
    <w:multiLevelType w:val="hybridMultilevel"/>
    <w:tmpl w:val="922C37AA"/>
    <w:lvl w:ilvl="0" w:tplc="EF344F10">
      <w:start w:val="1"/>
      <w:numFmt w:val="lowerLetter"/>
      <w:lvlText w:val="%1)"/>
      <w:lvlJc w:val="left"/>
      <w:pPr>
        <w:ind w:left="720" w:hanging="360"/>
      </w:pPr>
      <w:rPr>
        <w:rFonts w:eastAsia="MS Mincho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D6E0B"/>
    <w:multiLevelType w:val="hybridMultilevel"/>
    <w:tmpl w:val="2A0EBA8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A0"/>
    <w:rsid w:val="00023EEB"/>
    <w:rsid w:val="00142207"/>
    <w:rsid w:val="00144ABE"/>
    <w:rsid w:val="00173EB0"/>
    <w:rsid w:val="00297722"/>
    <w:rsid w:val="00313F68"/>
    <w:rsid w:val="00460A6A"/>
    <w:rsid w:val="00492993"/>
    <w:rsid w:val="004E00D0"/>
    <w:rsid w:val="00555222"/>
    <w:rsid w:val="0059147F"/>
    <w:rsid w:val="0074416B"/>
    <w:rsid w:val="007D21B8"/>
    <w:rsid w:val="007E4527"/>
    <w:rsid w:val="00892103"/>
    <w:rsid w:val="00A273F7"/>
    <w:rsid w:val="00A81633"/>
    <w:rsid w:val="00AB7540"/>
    <w:rsid w:val="00B427A0"/>
    <w:rsid w:val="00B53AB3"/>
    <w:rsid w:val="00BE438F"/>
    <w:rsid w:val="00C06B49"/>
    <w:rsid w:val="00CF01E2"/>
    <w:rsid w:val="00D72465"/>
    <w:rsid w:val="00DD1DB1"/>
    <w:rsid w:val="00E442A1"/>
    <w:rsid w:val="00E93795"/>
    <w:rsid w:val="00E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570A"/>
  <w15:chartTrackingRefBased/>
  <w15:docId w15:val="{8AC714CD-B7B5-42E3-B807-618319C4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7A0"/>
    <w:pPr>
      <w:autoSpaceDE w:val="0"/>
      <w:autoSpaceDN w:val="0"/>
      <w:spacing w:after="0" w:line="240" w:lineRule="auto"/>
    </w:pPr>
    <w:rPr>
      <w:rFonts w:ascii="New York" w:eastAsia="Times New Roman" w:hAnsi="New York" w:cs="New York"/>
      <w:noProof/>
      <w:sz w:val="24"/>
      <w:szCs w:val="24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unhideWhenUsed/>
    <w:rsid w:val="00B427A0"/>
    <w:rPr>
      <w:rFonts w:cs="Times New Roman"/>
      <w:sz w:val="20"/>
      <w:szCs w:val="20"/>
      <w:lang w:eastAsia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427A0"/>
    <w:rPr>
      <w:rFonts w:ascii="New York" w:eastAsia="Times New Roman" w:hAnsi="New York" w:cs="Times New Roman"/>
      <w:noProof/>
      <w:sz w:val="20"/>
      <w:szCs w:val="20"/>
      <w:lang w:val="en-US" w:eastAsia="x-none"/>
    </w:rPr>
  </w:style>
  <w:style w:type="character" w:styleId="Rimandonotadichiusura">
    <w:name w:val="endnote reference"/>
    <w:uiPriority w:val="99"/>
    <w:unhideWhenUsed/>
    <w:rsid w:val="00B427A0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427A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3EB0"/>
    <w:pPr>
      <w:suppressAutoHyphens/>
      <w:autoSpaceDE/>
      <w:autoSpaceDN/>
    </w:pPr>
    <w:rPr>
      <w:noProof w:val="0"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3EB0"/>
    <w:rPr>
      <w:rFonts w:ascii="New York" w:eastAsia="Times New Roman" w:hAnsi="New York" w:cs="New York"/>
      <w:color w:val="000000"/>
      <w:sz w:val="20"/>
      <w:szCs w:val="20"/>
      <w:lang w:val="en-US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3EB0"/>
    <w:rPr>
      <w:vertAlign w:val="superscript"/>
    </w:rPr>
  </w:style>
  <w:style w:type="paragraph" w:customStyle="1" w:styleId="Paragrafoelenco1">
    <w:name w:val="Paragrafo elenco1"/>
    <w:basedOn w:val="Normale"/>
    <w:rsid w:val="00173EB0"/>
    <w:pPr>
      <w:suppressAutoHyphens/>
      <w:autoSpaceDE/>
      <w:autoSpaceDN/>
      <w:ind w:left="720"/>
    </w:pPr>
    <w:rPr>
      <w:noProof w:val="0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917F-F845-4ABB-AF38-1B28FBA4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Roberta Barsacchi</cp:lastModifiedBy>
  <cp:revision>4</cp:revision>
  <dcterms:created xsi:type="dcterms:W3CDTF">2022-05-31T09:40:00Z</dcterms:created>
  <dcterms:modified xsi:type="dcterms:W3CDTF">2022-06-03T08:52:00Z</dcterms:modified>
</cp:coreProperties>
</file>