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27494F" w:rsidRDefault="00A23D14" w:rsidP="0027494F">
      <w:pPr>
        <w:pStyle w:val="Pidipagina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AF3507" w:rsidRPr="00067181">
        <w:rPr>
          <w:rFonts w:ascii="Arial" w:eastAsia="TimesNewRomanPSMT" w:hAnsi="Arial" w:cs="Arial"/>
          <w:sz w:val="22"/>
          <w:szCs w:val="22"/>
        </w:rPr>
        <w:t xml:space="preserve"> </w:t>
      </w:r>
      <w:r w:rsidR="0027494F" w:rsidRPr="0027494F">
        <w:rPr>
          <w:rFonts w:ascii="Arial" w:hAnsi="Arial" w:cs="Arial"/>
          <w:i/>
          <w:sz w:val="22"/>
          <w:szCs w:val="22"/>
        </w:rPr>
        <w:t>Revisione linguistica in lingua inglese di n.4 testi accademici (inediti) sui temi della partecipazione politica e dei movimenti sociali, per un totale di 40.000 parole</w:t>
      </w:r>
      <w:r w:rsidR="0027494F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>n</w:t>
      </w:r>
      <w:r w:rsidR="00863CF5">
        <w:rPr>
          <w:rFonts w:ascii="Arial" w:hAnsi="Arial" w:cs="Arial"/>
          <w:sz w:val="22"/>
          <w:szCs w:val="22"/>
        </w:rPr>
        <w:t>. 4 del 18.01.2023</w:t>
      </w:r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6"/>
  </w:num>
  <w:num w:numId="4">
    <w:abstractNumId w:val="5"/>
  </w:num>
  <w:num w:numId="5">
    <w:abstractNumId w:val="28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3"/>
  </w:num>
  <w:num w:numId="11">
    <w:abstractNumId w:val="17"/>
  </w:num>
  <w:num w:numId="12">
    <w:abstractNumId w:val="3"/>
  </w:num>
  <w:num w:numId="13">
    <w:abstractNumId w:val="25"/>
  </w:num>
  <w:num w:numId="14">
    <w:abstractNumId w:val="23"/>
  </w:num>
  <w:num w:numId="15">
    <w:abstractNumId w:val="20"/>
  </w:num>
  <w:num w:numId="16">
    <w:abstractNumId w:val="10"/>
  </w:num>
  <w:num w:numId="17">
    <w:abstractNumId w:val="24"/>
  </w:num>
  <w:num w:numId="18">
    <w:abstractNumId w:val="2"/>
  </w:num>
  <w:num w:numId="19">
    <w:abstractNumId w:val="12"/>
  </w:num>
  <w:num w:numId="20">
    <w:abstractNumId w:val="29"/>
  </w:num>
  <w:num w:numId="21">
    <w:abstractNumId w:val="27"/>
  </w:num>
  <w:num w:numId="22">
    <w:abstractNumId w:val="18"/>
  </w:num>
  <w:num w:numId="23">
    <w:abstractNumId w:val="22"/>
  </w:num>
  <w:num w:numId="24">
    <w:abstractNumId w:val="21"/>
  </w:num>
  <w:num w:numId="25">
    <w:abstractNumId w:val="1"/>
  </w:num>
  <w:num w:numId="26">
    <w:abstractNumId w:val="14"/>
  </w:num>
  <w:num w:numId="27">
    <w:abstractNumId w:val="15"/>
  </w:num>
  <w:num w:numId="28">
    <w:abstractNumId w:val="9"/>
  </w:num>
  <w:num w:numId="29">
    <w:abstractNumId w:val="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7494F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B40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4E6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3CF5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07E34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082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89F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97042C8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AFAC-B245-4769-BD53-43A85C02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1535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15</cp:revision>
  <cp:lastPrinted>2011-03-03T16:58:00Z</cp:lastPrinted>
  <dcterms:created xsi:type="dcterms:W3CDTF">2022-09-21T14:19:00Z</dcterms:created>
  <dcterms:modified xsi:type="dcterms:W3CDTF">2023-01-18T13:51:00Z</dcterms:modified>
</cp:coreProperties>
</file>