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63A4E"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proofErr w:type="spellStart"/>
      <w:r w:rsidR="00FE3579" w:rsidRPr="008A50E4">
        <w:rPr>
          <w:rFonts w:ascii="Times New Roman" w:hAnsi="Times New Roman"/>
          <w:sz w:val="23"/>
          <w:szCs w:val="23"/>
        </w:rPr>
        <w:t>Prov</w:t>
      </w:r>
      <w:proofErr w:type="spellEnd"/>
      <w:r w:rsidR="00FE3579" w:rsidRPr="008A50E4">
        <w:rPr>
          <w:rFonts w:ascii="Times New Roman" w:hAnsi="Times New Roman"/>
          <w:sz w:val="23"/>
          <w:szCs w:val="23"/>
        </w:rPr>
        <w:t>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Pr="008A50E4">
        <w:rPr>
          <w:rFonts w:ascii="Times New Roman" w:hAnsi="Times New Roman"/>
          <w:sz w:val="23"/>
          <w:szCs w:val="23"/>
        </w:rPr>
        <w:t xml:space="preserve">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03308E">
        <w:rPr>
          <w:rFonts w:ascii="Times New Roman" w:hAnsi="Times New Roman"/>
          <w:b/>
          <w:sz w:val="23"/>
          <w:szCs w:val="23"/>
        </w:rPr>
        <w:t>onc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orsuale </w:t>
      </w:r>
      <w:r w:rsidR="001009BF" w:rsidRPr="001009BF">
        <w:rPr>
          <w:rFonts w:ascii="Times New Roman" w:hAnsi="Times New Roman"/>
          <w:b/>
          <w:sz w:val="23"/>
          <w:szCs w:val="23"/>
        </w:rPr>
        <w:t xml:space="preserve">10/D3 </w:t>
      </w:r>
      <w:r w:rsidR="001009BF" w:rsidRPr="001009BF">
        <w:rPr>
          <w:rFonts w:ascii="Times New Roman" w:hAnsi="Times New Roman"/>
          <w:b/>
          <w:i/>
          <w:sz w:val="23"/>
          <w:szCs w:val="23"/>
        </w:rPr>
        <w:t>Lingua e letteratura latina</w:t>
      </w:r>
      <w:r w:rsidR="001009BF" w:rsidRPr="001009BF">
        <w:rPr>
          <w:rFonts w:ascii="Times New Roman" w:hAnsi="Times New Roman"/>
          <w:b/>
          <w:sz w:val="23"/>
          <w:szCs w:val="23"/>
        </w:rPr>
        <w:t xml:space="preserve"> - </w:t>
      </w:r>
      <w:proofErr w:type="spellStart"/>
      <w:r w:rsidR="001009BF" w:rsidRPr="001009BF">
        <w:rPr>
          <w:rFonts w:ascii="Times New Roman" w:hAnsi="Times New Roman"/>
          <w:b/>
          <w:sz w:val="23"/>
          <w:szCs w:val="23"/>
        </w:rPr>
        <w:t>s.s.d</w:t>
      </w:r>
      <w:proofErr w:type="spellEnd"/>
      <w:r w:rsidR="001009BF" w:rsidRPr="001009BF">
        <w:rPr>
          <w:rFonts w:ascii="Times New Roman" w:hAnsi="Times New Roman"/>
          <w:b/>
          <w:sz w:val="23"/>
          <w:szCs w:val="23"/>
        </w:rPr>
        <w:t>. L-FIL-LET</w:t>
      </w:r>
      <w:r w:rsidR="001009BF">
        <w:rPr>
          <w:rFonts w:ascii="Times New Roman" w:hAnsi="Times New Roman"/>
          <w:b/>
          <w:sz w:val="23"/>
          <w:szCs w:val="23"/>
        </w:rPr>
        <w:t xml:space="preserve">/04 </w:t>
      </w:r>
      <w:r w:rsidR="001009BF" w:rsidRPr="001009BF">
        <w:rPr>
          <w:rFonts w:ascii="Times New Roman" w:hAnsi="Times New Roman"/>
          <w:b/>
          <w:i/>
          <w:sz w:val="23"/>
          <w:szCs w:val="23"/>
        </w:rPr>
        <w:t>Lingua e letteratura latina</w:t>
      </w:r>
      <w:r w:rsidR="001009BF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815D89" w:rsidRPr="0003308E">
        <w:rPr>
          <w:rFonts w:ascii="Times New Roman" w:hAnsi="Times New Roman"/>
          <w:b/>
          <w:sz w:val="23"/>
          <w:szCs w:val="23"/>
        </w:rPr>
        <w:t>Lettere e Filosofia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124CFB" w:rsidRPr="0003308E">
        <w:rPr>
          <w:rFonts w:ascii="Times New Roman" w:hAnsi="Times New Roman"/>
          <w:b/>
          <w:sz w:val="23"/>
          <w:szCs w:val="23"/>
        </w:rPr>
        <w:t>Bando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425BD1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 xml:space="preserve">ai sensi dell’art.46 e 47 del D.P.R. 445/2000 </w:t>
      </w:r>
      <w:proofErr w:type="spellStart"/>
      <w:r w:rsidR="009A1178" w:rsidRPr="008A50E4">
        <w:rPr>
          <w:rFonts w:ascii="Times New Roman" w:hAnsi="Times New Roman"/>
          <w:sz w:val="23"/>
          <w:szCs w:val="23"/>
        </w:rPr>
        <w:t>s.m.i.</w:t>
      </w:r>
      <w:proofErr w:type="spellEnd"/>
      <w:r w:rsidR="009A1178" w:rsidRPr="008A50E4">
        <w:rPr>
          <w:rFonts w:ascii="Times New Roman" w:hAnsi="Times New Roman"/>
          <w:sz w:val="23"/>
          <w:szCs w:val="23"/>
        </w:rPr>
        <w:t>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1009BF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</w:t>
      </w:r>
      <w:r w:rsidR="001009BF">
        <w:rPr>
          <w:rFonts w:ascii="Times New Roman" w:hAnsi="Times New Roman"/>
          <w:sz w:val="23"/>
          <w:szCs w:val="23"/>
        </w:rPr>
        <w:t>s.c.</w:t>
      </w:r>
      <w:r w:rsidR="001009BF" w:rsidRPr="001009BF">
        <w:rPr>
          <w:rFonts w:ascii="Times New Roman" w:hAnsi="Times New Roman"/>
          <w:sz w:val="23"/>
          <w:szCs w:val="23"/>
        </w:rPr>
        <w:t xml:space="preserve">10/D3 </w:t>
      </w:r>
      <w:r w:rsidR="001009BF" w:rsidRPr="001009BF">
        <w:rPr>
          <w:rFonts w:ascii="Times New Roman" w:hAnsi="Times New Roman"/>
          <w:i/>
          <w:sz w:val="23"/>
          <w:szCs w:val="23"/>
        </w:rPr>
        <w:t>Lingua e letteratura latina</w:t>
      </w:r>
      <w:r w:rsidR="001009BF" w:rsidRPr="001009BF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1009BF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1009BF" w:rsidRPr="001009BF">
        <w:rPr>
          <w:rFonts w:ascii="Times New Roman" w:hAnsi="Times New Roman"/>
          <w:sz w:val="23"/>
          <w:szCs w:val="23"/>
        </w:rPr>
        <w:t xml:space="preserve">10/D3 </w:t>
      </w:r>
      <w:r w:rsidR="001009BF" w:rsidRPr="001009BF">
        <w:rPr>
          <w:rFonts w:ascii="Times New Roman" w:hAnsi="Times New Roman"/>
          <w:i/>
          <w:sz w:val="23"/>
          <w:szCs w:val="23"/>
        </w:rPr>
        <w:t>Lingua e letteratura latina</w:t>
      </w:r>
      <w:r w:rsidR="001009BF" w:rsidRPr="001009BF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 destituito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83334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5C3C3E" w:rsidRPr="008A50E4">
        <w:rPr>
          <w:rFonts w:ascii="Times New Roman" w:hAnsi="Times New Roman"/>
          <w:sz w:val="23"/>
          <w:szCs w:val="23"/>
        </w:rPr>
        <w:t xml:space="preserve"> Bando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B05B59" w:rsidRDefault="00B05B59" w:rsidP="00B05B59">
      <w:pPr>
        <w:pStyle w:val="Titolo1"/>
        <w:spacing w:before="5"/>
        <w:ind w:left="0" w:right="50"/>
        <w:jc w:val="both"/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</w:pPr>
    </w:p>
    <w:bookmarkStart w:id="0" w:name="_GoBack"/>
    <w:bookmarkEnd w:id="0"/>
    <w:p w:rsidR="00B05B59" w:rsidRPr="003F01BB" w:rsidRDefault="002C6737" w:rsidP="00B05B59">
      <w:pPr>
        <w:pStyle w:val="Titolo1"/>
        <w:spacing w:before="5"/>
        <w:ind w:left="284" w:right="50"/>
        <w:jc w:val="both"/>
        <w:rPr>
          <w:color w:val="0000FF"/>
          <w:u w:val="single"/>
        </w:rPr>
      </w:pP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lastRenderedPageBreak/>
        <w:fldChar w:fldCharType="begin"/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instrText xml:space="preserve"> HYPERLINK "</w:instrText>
      </w:r>
      <w:r w:rsidRPr="002C6737"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instrText>https://amministrazionetrasparente.sns.it/sites/default/files/procedure_valutative_art._24_comma_5_legge_2402010/informativaselezioni_nov21.pdf</w:instrText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instrText xml:space="preserve">" </w:instrText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fldChar w:fldCharType="separate"/>
      </w:r>
      <w:r w:rsidRPr="00634F1B">
        <w:rPr>
          <w:rStyle w:val="Collegamentoipertestuale"/>
          <w:rFonts w:cs="Times New Roman"/>
          <w:b w:val="0"/>
          <w:bCs w:val="0"/>
          <w:sz w:val="23"/>
          <w:szCs w:val="23"/>
          <w:lang w:val="it-IT" w:eastAsia="it-IT"/>
        </w:rPr>
        <w:t>https://amministrazionetrasparente.sns.it/sites/default/files/procedure_valutative_art._24_comma_5_legge_2402010/informativaselezioni_nov21.pdf</w:t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fldChar w:fldCharType="end"/>
      </w:r>
      <w:r w:rsidR="00B05B59" w:rsidRPr="003F01BB"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t xml:space="preserve">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815D89" w:rsidRPr="008A50E4">
        <w:rPr>
          <w:rFonts w:ascii="Times New Roman" w:hAnsi="Times New Roman"/>
          <w:sz w:val="23"/>
          <w:szCs w:val="23"/>
        </w:rPr>
        <w:t>nel limite di</w:t>
      </w:r>
      <w:r w:rsidR="008C36AD">
        <w:rPr>
          <w:rFonts w:ascii="Times New Roman" w:hAnsi="Times New Roman"/>
          <w:sz w:val="23"/>
          <w:szCs w:val="23"/>
        </w:rPr>
        <w:t xml:space="preserve"> 10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425BD1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425BD1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1009BF">
        <w:rPr>
          <w:rFonts w:ascii="Times New Roman" w:hAnsi="Times New Roman"/>
          <w:sz w:val="23"/>
          <w:szCs w:val="23"/>
        </w:rPr>
        <w:t>tazione nel limite massimo di</w:t>
      </w:r>
      <w:r w:rsidR="008C36AD">
        <w:rPr>
          <w:rFonts w:ascii="Times New Roman" w:hAnsi="Times New Roman"/>
          <w:sz w:val="23"/>
          <w:szCs w:val="23"/>
        </w:rPr>
        <w:t xml:space="preserve"> 10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425BD1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2E6542">
        <w:rPr>
          <w:rFonts w:ascii="Times New Roman" w:hAnsi="Times New Roman"/>
          <w:b/>
          <w:sz w:val="23"/>
          <w:szCs w:val="23"/>
        </w:rPr>
        <w:t>/</w:t>
      </w:r>
      <w:r w:rsidR="00425BD1">
        <w:rPr>
          <w:rFonts w:ascii="Times New Roman" w:hAnsi="Times New Roman"/>
          <w:b/>
          <w:sz w:val="23"/>
          <w:szCs w:val="23"/>
        </w:rPr>
        <w:t>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425BD1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704"/>
        <w:gridCol w:w="3524"/>
        <w:gridCol w:w="2113"/>
        <w:gridCol w:w="239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1"/>
        <w:gridCol w:w="704"/>
        <w:gridCol w:w="2735"/>
        <w:gridCol w:w="5245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</w:t>
            </w:r>
            <w:proofErr w:type="spellStart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a.a</w:t>
            </w:r>
            <w:proofErr w:type="spellEnd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7564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svolgim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</w:t>
            </w:r>
            <w:proofErr w:type="spellStart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collab</w:t>
            </w:r>
            <w:proofErr w:type="spellEnd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 xml:space="preserve"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</w:t>
      </w:r>
      <w:proofErr w:type="spellStart"/>
      <w:r w:rsidRPr="00A16A10">
        <w:rPr>
          <w:rFonts w:ascii="Times New Roman" w:hAnsi="Times New Roman"/>
          <w:b/>
          <w:sz w:val="22"/>
          <w:szCs w:val="22"/>
        </w:rPr>
        <w:t>Ph.D</w:t>
      </w:r>
      <w:proofErr w:type="spellEnd"/>
      <w:r w:rsidRPr="00A16A10">
        <w:rPr>
          <w:rFonts w:ascii="Times New Roman" w:hAnsi="Times New Roman"/>
          <w:b/>
          <w:sz w:val="22"/>
          <w:szCs w:val="22"/>
        </w:rPr>
        <w:t>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</w:t>
      </w:r>
      <w:proofErr w:type="spellStart"/>
      <w:r w:rsidRPr="000300E3">
        <w:rPr>
          <w:rFonts w:ascii="Times New Roman" w:hAnsi="Times New Roman"/>
          <w:b/>
          <w:sz w:val="23"/>
          <w:szCs w:val="23"/>
          <w:lang w:eastAsia="en-US"/>
        </w:rPr>
        <w:t>ecc</w:t>
      </w:r>
      <w:proofErr w:type="spellEnd"/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</w:rPr>
        <w:t>In caso di non iscrizione o di cancellazione dalle liste elettorali indicare i motivi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2">
    <w:p w:rsidR="00072921" w:rsidRPr="005C3C3E" w:rsidRDefault="00072921" w:rsidP="005C3C3E">
      <w:pPr>
        <w:pStyle w:val="Testonotadichiusur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Indicare la data del provvedimento e l’autorità giudiziaria che lo ha emesso.</w:t>
      </w:r>
    </w:p>
  </w:footnote>
  <w:footnote w:id="3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</w:rPr>
        <w:t xml:space="preserve">Indicare il livello posseduto </w:t>
      </w:r>
      <w:proofErr w:type="spellStart"/>
      <w:r w:rsidRPr="005746B9">
        <w:rPr>
          <w:rFonts w:ascii="Times New Roman" w:hAnsi="Times New Roman"/>
          <w:sz w:val="16"/>
          <w:szCs w:val="16"/>
        </w:rPr>
        <w:t>autovalutandolo</w:t>
      </w:r>
      <w:proofErr w:type="spellEnd"/>
      <w:r w:rsidRPr="005746B9">
        <w:rPr>
          <w:rFonts w:ascii="Times New Roman" w:hAnsi="Times New Roman"/>
          <w:sz w:val="16"/>
          <w:szCs w:val="16"/>
        </w:rPr>
        <w:t xml:space="preserve">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</w:t>
      </w:r>
      <w:proofErr w:type="spellStart"/>
      <w:r w:rsidRPr="00630BFF">
        <w:rPr>
          <w:rFonts w:ascii="Times New Roman" w:hAnsi="Times New Roman"/>
          <w:sz w:val="17"/>
          <w:szCs w:val="17"/>
        </w:rPr>
        <w:t>summer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630BFF">
        <w:rPr>
          <w:rFonts w:ascii="Times New Roman" w:hAnsi="Times New Roman"/>
          <w:sz w:val="17"/>
          <w:szCs w:val="17"/>
        </w:rPr>
        <w:t>school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C7"/>
    <w:rsid w:val="000125B3"/>
    <w:rsid w:val="00014E8D"/>
    <w:rsid w:val="000300E3"/>
    <w:rsid w:val="0003308E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09BF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05BB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0294"/>
    <w:rsid w:val="00293D3F"/>
    <w:rsid w:val="002956DC"/>
    <w:rsid w:val="00295B45"/>
    <w:rsid w:val="002A5D08"/>
    <w:rsid w:val="002C2E76"/>
    <w:rsid w:val="002C6737"/>
    <w:rsid w:val="002E1DCA"/>
    <w:rsid w:val="002E6542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B41DC"/>
    <w:rsid w:val="003D2DA1"/>
    <w:rsid w:val="003D56E3"/>
    <w:rsid w:val="003D7565"/>
    <w:rsid w:val="003E002A"/>
    <w:rsid w:val="003E2F58"/>
    <w:rsid w:val="003E5034"/>
    <w:rsid w:val="0042417B"/>
    <w:rsid w:val="00425BD1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33346"/>
    <w:rsid w:val="00855677"/>
    <w:rsid w:val="00876F21"/>
    <w:rsid w:val="008A3F65"/>
    <w:rsid w:val="008A50E4"/>
    <w:rsid w:val="008C0406"/>
    <w:rsid w:val="008C309C"/>
    <w:rsid w:val="008C36AD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5B59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933E7"/>
    <w:rsid w:val="00BB0264"/>
    <w:rsid w:val="00BC680F"/>
    <w:rsid w:val="00BD41E7"/>
    <w:rsid w:val="00BD6906"/>
    <w:rsid w:val="00BE0CF3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1AC9"/>
    <w:rsid w:val="00D126F0"/>
    <w:rsid w:val="00D17B85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A7E47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05B59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05B59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05B59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05B59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7E2B-80FA-42C2-B314-631322C2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3</cp:revision>
  <cp:lastPrinted>2017-05-30T15:07:00Z</cp:lastPrinted>
  <dcterms:created xsi:type="dcterms:W3CDTF">2021-11-15T12:23:00Z</dcterms:created>
  <dcterms:modified xsi:type="dcterms:W3CDTF">2021-11-15T12:24:00Z</dcterms:modified>
</cp:coreProperties>
</file>